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3B9F6" w14:textId="77777777" w:rsidR="004A4827" w:rsidRPr="00456BD9" w:rsidRDefault="004A4827" w:rsidP="00EB6D79">
      <w:pPr>
        <w:pStyle w:val="Title"/>
      </w:pPr>
      <w:r w:rsidRPr="00456BD9">
        <w:t>&lt;</w:t>
      </w:r>
      <w:r w:rsidR="007D221C">
        <w:t>P</w:t>
      </w:r>
      <w:r w:rsidRPr="00456BD9">
        <w:t>lan name&gt;</w:t>
      </w:r>
    </w:p>
    <w:p w14:paraId="3AB1F50C" w14:textId="77777777" w:rsidR="004A4827" w:rsidRPr="00EB6D79" w:rsidRDefault="00730186" w:rsidP="00EB6D79">
      <w:pPr>
        <w:pStyle w:val="Title"/>
      </w:pPr>
      <w:r>
        <w:t>Participant</w:t>
      </w:r>
      <w:r w:rsidR="004A4827" w:rsidRPr="00EB6D79">
        <w:t xml:space="preserve"> Handbook</w:t>
      </w:r>
    </w:p>
    <w:p w14:paraId="5812AFAA" w14:textId="2D9163C7" w:rsidR="00312095" w:rsidRPr="00F1706A" w:rsidRDefault="00312095" w:rsidP="00312095">
      <w:pPr>
        <w:ind w:right="0"/>
        <w:rPr>
          <w:rStyle w:val="PlanInstructions"/>
          <w:rFonts w:eastAsia="Times New Roman" w:cs="Arial"/>
          <w:bCs/>
          <w:i w:val="0"/>
        </w:rPr>
      </w:pPr>
      <w:r w:rsidRPr="00F1706A">
        <w:rPr>
          <w:rFonts w:eastAsia="Times New Roman" w:cs="Arial"/>
          <w:bCs/>
          <w:color w:val="548DD4"/>
        </w:rPr>
        <w:t>[</w:t>
      </w:r>
      <w:r w:rsidR="00707AA1">
        <w:rPr>
          <w:rFonts w:eastAsia="Times New Roman" w:cs="Arial"/>
          <w:bCs/>
          <w:i/>
          <w:color w:val="548DD4"/>
        </w:rPr>
        <w:t>The Plan</w:t>
      </w:r>
      <w:r w:rsidR="00707AA1" w:rsidRPr="00F1706A">
        <w:rPr>
          <w:rFonts w:eastAsia="Times New Roman" w:cs="Arial"/>
          <w:bCs/>
          <w:i/>
          <w:color w:val="548DD4"/>
        </w:rPr>
        <w:t xml:space="preserve"> </w:t>
      </w:r>
      <w:r w:rsidRPr="00F1706A">
        <w:rPr>
          <w:rFonts w:eastAsia="Times New Roman" w:cs="Arial"/>
          <w:bCs/>
          <w:i/>
          <w:color w:val="548DD4"/>
        </w:rPr>
        <w:t xml:space="preserve">may add a front cover to the </w:t>
      </w:r>
      <w:r w:rsidR="00C51261">
        <w:rPr>
          <w:rFonts w:eastAsia="Times New Roman" w:cs="Arial"/>
          <w:bCs/>
          <w:i/>
          <w:color w:val="548DD4"/>
        </w:rPr>
        <w:t>Participant</w:t>
      </w:r>
      <w:r w:rsidRPr="00F1706A">
        <w:rPr>
          <w:rFonts w:eastAsia="Times New Roman" w:cs="Arial"/>
          <w:bCs/>
          <w:i/>
          <w:color w:val="548DD4"/>
        </w:rPr>
        <w:t xml:space="preserve"> Handbook that contains information such as the plan name, </w:t>
      </w:r>
      <w:r w:rsidR="00C51261">
        <w:rPr>
          <w:rFonts w:eastAsia="Times New Roman" w:cs="Arial"/>
          <w:bCs/>
          <w:i/>
          <w:color w:val="548DD4"/>
        </w:rPr>
        <w:t>Participant</w:t>
      </w:r>
      <w:r w:rsidR="00C51261" w:rsidRPr="00F1706A">
        <w:rPr>
          <w:rFonts w:eastAsia="Times New Roman" w:cs="Arial"/>
          <w:bCs/>
          <w:i/>
          <w:color w:val="548DD4"/>
        </w:rPr>
        <w:t xml:space="preserve"> </w:t>
      </w:r>
      <w:r w:rsidRPr="00F1706A">
        <w:rPr>
          <w:rFonts w:eastAsia="Times New Roman" w:cs="Arial"/>
          <w:bCs/>
          <w:i/>
          <w:color w:val="548DD4"/>
        </w:rPr>
        <w:t xml:space="preserve">Handbook title, and contact information for </w:t>
      </w:r>
      <w:r w:rsidR="00C51261">
        <w:rPr>
          <w:rFonts w:eastAsia="Times New Roman" w:cs="Arial"/>
          <w:bCs/>
          <w:i/>
          <w:color w:val="548DD4"/>
        </w:rPr>
        <w:t>Participant</w:t>
      </w:r>
      <w:r w:rsidR="00C51261" w:rsidRPr="00F1706A">
        <w:rPr>
          <w:rFonts w:eastAsia="Times New Roman" w:cs="Arial"/>
          <w:bCs/>
          <w:i/>
          <w:color w:val="548DD4"/>
        </w:rPr>
        <w:t xml:space="preserve"> </w:t>
      </w:r>
      <w:r w:rsidRPr="00F1706A">
        <w:rPr>
          <w:rFonts w:eastAsia="Times New Roman" w:cs="Arial"/>
          <w:bCs/>
          <w:i/>
          <w:color w:val="548DD4"/>
        </w:rPr>
        <w:t xml:space="preserve">Services. Plan may add a logo and/or photographs to the front cover as long as these elements do not make it difficult for </w:t>
      </w:r>
      <w:r w:rsidR="00C51261">
        <w:rPr>
          <w:rFonts w:eastAsia="Times New Roman" w:cs="Arial"/>
          <w:bCs/>
          <w:i/>
          <w:color w:val="548DD4"/>
        </w:rPr>
        <w:t>Participants</w:t>
      </w:r>
      <w:r w:rsidRPr="00F1706A">
        <w:rPr>
          <w:rFonts w:eastAsia="Times New Roman" w:cs="Arial"/>
          <w:bCs/>
          <w:i/>
          <w:color w:val="548DD4"/>
        </w:rPr>
        <w:t xml:space="preserve"> to read other information on the cover. If </w:t>
      </w:r>
      <w:r w:rsidR="00707AA1">
        <w:rPr>
          <w:rFonts w:eastAsia="Times New Roman" w:cs="Arial"/>
          <w:bCs/>
          <w:i/>
          <w:color w:val="548DD4"/>
        </w:rPr>
        <w:t>the plan</w:t>
      </w:r>
      <w:r w:rsidR="00707AA1" w:rsidRPr="00F1706A">
        <w:rPr>
          <w:rFonts w:eastAsia="Times New Roman" w:cs="Arial"/>
          <w:bCs/>
          <w:i/>
          <w:color w:val="548DD4"/>
        </w:rPr>
        <w:t xml:space="preserve"> </w:t>
      </w:r>
      <w:r w:rsidRPr="00F1706A">
        <w:rPr>
          <w:rFonts w:eastAsia="Times New Roman" w:cs="Arial"/>
          <w:bCs/>
          <w:i/>
          <w:color w:val="548DD4"/>
        </w:rPr>
        <w:t>add</w:t>
      </w:r>
      <w:r w:rsidR="00707AA1">
        <w:rPr>
          <w:rFonts w:eastAsia="Times New Roman" w:cs="Arial"/>
          <w:bCs/>
          <w:i/>
          <w:color w:val="548DD4"/>
        </w:rPr>
        <w:t>s</w:t>
      </w:r>
      <w:r w:rsidRPr="00F1706A">
        <w:rPr>
          <w:rFonts w:eastAsia="Times New Roman" w:cs="Arial"/>
          <w:bCs/>
          <w:i/>
          <w:color w:val="548DD4"/>
        </w:rPr>
        <w:t xml:space="preserve"> a front cover, it must contain the Marketing Material ID.</w:t>
      </w:r>
      <w:r w:rsidRPr="00F1706A">
        <w:rPr>
          <w:rFonts w:eastAsia="Times New Roman" w:cs="Arial"/>
          <w:bCs/>
          <w:color w:val="548DD4"/>
        </w:rPr>
        <w:t>]</w:t>
      </w:r>
    </w:p>
    <w:p w14:paraId="5FE9F295" w14:textId="3DADA754" w:rsidR="004A4827" w:rsidRPr="00EB6D79" w:rsidRDefault="004A4827" w:rsidP="00312095">
      <w:pPr>
        <w:rPr>
          <w:rStyle w:val="PlanInstructions"/>
        </w:rPr>
      </w:pPr>
      <w:r w:rsidRPr="00EB6D79">
        <w:rPr>
          <w:rStyle w:val="PlanInstructions"/>
          <w:i w:val="0"/>
        </w:rPr>
        <w:t>[</w:t>
      </w:r>
      <w:r w:rsidRPr="00EB6D79">
        <w:rPr>
          <w:rStyle w:val="PlanInstructions"/>
        </w:rPr>
        <w:t>Where the template uses “medical care,” “medical serv</w:t>
      </w:r>
      <w:r w:rsidR="00667777">
        <w:rPr>
          <w:rStyle w:val="PlanInstructions"/>
        </w:rPr>
        <w:t>ices,” or “health care services</w:t>
      </w:r>
      <w:r w:rsidRPr="00EB6D79">
        <w:rPr>
          <w:rStyle w:val="PlanInstructions"/>
        </w:rPr>
        <w:t>” to explain services provided, plan may revise and/or add references to l</w:t>
      </w:r>
      <w:r w:rsidR="00317A38">
        <w:rPr>
          <w:rStyle w:val="PlanInstructions"/>
        </w:rPr>
        <w:t xml:space="preserve">ong-term services and supports </w:t>
      </w:r>
      <w:r w:rsidRPr="00EB6D79">
        <w:rPr>
          <w:rStyle w:val="PlanInstructions"/>
        </w:rPr>
        <w:t>and/or home and community-based services as applicable.</w:t>
      </w:r>
      <w:r w:rsidRPr="00EB6D79">
        <w:rPr>
          <w:rStyle w:val="PlanInstructions"/>
          <w:i w:val="0"/>
        </w:rPr>
        <w:t>]</w:t>
      </w:r>
    </w:p>
    <w:p w14:paraId="2D0C3890" w14:textId="49F919C8" w:rsidR="004A4827" w:rsidRPr="00EB6D79" w:rsidRDefault="004A4827" w:rsidP="00EB6D79">
      <w:pPr>
        <w:rPr>
          <w:rStyle w:val="PlanInstructions"/>
        </w:rPr>
      </w:pPr>
      <w:r w:rsidRPr="00EB6D79">
        <w:rPr>
          <w:rStyle w:val="PlanInstructions"/>
          <w:i w:val="0"/>
        </w:rPr>
        <w:t>[</w:t>
      </w:r>
      <w:r w:rsidR="00707AA1">
        <w:rPr>
          <w:rStyle w:val="PlanInstructions"/>
        </w:rPr>
        <w:t>The Plan</w:t>
      </w:r>
      <w:r w:rsidR="00707AA1" w:rsidRPr="00EB6D79">
        <w:rPr>
          <w:rStyle w:val="PlanInstructions"/>
        </w:rPr>
        <w:t xml:space="preserve"> </w:t>
      </w:r>
      <w:r w:rsidRPr="00EB6D79">
        <w:rPr>
          <w:rStyle w:val="PlanInstructions"/>
        </w:rPr>
        <w:t>m</w:t>
      </w:r>
      <w:r w:rsidR="004E23D4">
        <w:rPr>
          <w:rStyle w:val="PlanInstructions"/>
        </w:rPr>
        <w:t>ust</w:t>
      </w:r>
      <w:r w:rsidRPr="00EB6D79">
        <w:rPr>
          <w:rStyle w:val="PlanInstructions"/>
        </w:rPr>
        <w:t xml:space="preserve"> change references to “member,” “customer,” </w:t>
      </w:r>
      <w:r w:rsidR="0050607D">
        <w:rPr>
          <w:rStyle w:val="PlanInstructions"/>
        </w:rPr>
        <w:t xml:space="preserve">“enrollee,” </w:t>
      </w:r>
      <w:r w:rsidRPr="00EB6D79">
        <w:rPr>
          <w:rStyle w:val="PlanInstructions"/>
        </w:rPr>
        <w:t xml:space="preserve">or “beneficiary” to </w:t>
      </w:r>
      <w:r w:rsidR="000B29A8">
        <w:rPr>
          <w:rStyle w:val="PlanInstructions"/>
        </w:rPr>
        <w:t>“</w:t>
      </w:r>
      <w:r w:rsidR="004E23D4">
        <w:rPr>
          <w:rStyle w:val="PlanInstructions"/>
        </w:rPr>
        <w:t>Participant</w:t>
      </w:r>
      <w:r w:rsidRPr="00EB6D79">
        <w:rPr>
          <w:rStyle w:val="PlanInstructions"/>
        </w:rPr>
        <w:t>.</w:t>
      </w:r>
      <w:r w:rsidR="000B29A8">
        <w:rPr>
          <w:rStyle w:val="PlanInstructions"/>
        </w:rPr>
        <w:t>”</w:t>
      </w:r>
      <w:r w:rsidRPr="00EB6D79">
        <w:rPr>
          <w:rStyle w:val="PlanInstructions"/>
          <w:i w:val="0"/>
        </w:rPr>
        <w:t>]</w:t>
      </w:r>
    </w:p>
    <w:p w14:paraId="48E2BE82" w14:textId="5EDD1EAD" w:rsidR="004A4827" w:rsidRPr="00F718A4" w:rsidRDefault="004A4827" w:rsidP="00F718A4">
      <w:pPr>
        <w:rPr>
          <w:rStyle w:val="PlanInstructions"/>
        </w:rPr>
      </w:pPr>
      <w:r w:rsidRPr="00EB6D79">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6522C7">
        <w:rPr>
          <w:rStyle w:val="PlanInstructions"/>
        </w:rPr>
        <w:t xml:space="preserve">the </w:t>
      </w:r>
      <w:r w:rsidR="00874ED6">
        <w:rPr>
          <w:rStyle w:val="PlanInstructions"/>
        </w:rPr>
        <w:t>FIDA</w:t>
      </w:r>
      <w:r w:rsidR="001C00A3">
        <w:rPr>
          <w:rStyle w:val="PlanInstructions"/>
        </w:rPr>
        <w:t>-IDD</w:t>
      </w:r>
      <w:r w:rsidR="00874ED6">
        <w:rPr>
          <w:rStyle w:val="PlanInstructions"/>
        </w:rPr>
        <w:t xml:space="preserve"> P</w:t>
      </w:r>
      <w:r w:rsidR="00EF0C60" w:rsidRPr="00EB6D79">
        <w:rPr>
          <w:rStyle w:val="PlanInstructions"/>
        </w:rPr>
        <w:t xml:space="preserve">lan </w:t>
      </w:r>
      <w:r w:rsidRPr="00EB6D79">
        <w:rPr>
          <w:rStyle w:val="PlanInstructions"/>
        </w:rPr>
        <w:t xml:space="preserve">should include </w:t>
      </w:r>
      <w:r w:rsidR="00EF0C60" w:rsidRPr="00EB6D79">
        <w:rPr>
          <w:rStyle w:val="PlanInstructions"/>
        </w:rPr>
        <w:t>a TTY/TDD</w:t>
      </w:r>
      <w:r w:rsidRPr="00EB6D79">
        <w:rPr>
          <w:rStyle w:val="PlanInstructions"/>
        </w:rPr>
        <w:t xml:space="preserve"> </w:t>
      </w:r>
      <w:proofErr w:type="gramStart"/>
      <w:r w:rsidRPr="00EB6D79">
        <w:rPr>
          <w:rStyle w:val="PlanInstructions"/>
        </w:rPr>
        <w:t xml:space="preserve">number </w:t>
      </w:r>
      <w:r w:rsidR="00C61DAD">
        <w:rPr>
          <w:rStyle w:val="PlanInstructions"/>
        </w:rPr>
        <w:t xml:space="preserve">and </w:t>
      </w:r>
      <w:r w:rsidR="00904E79">
        <w:rPr>
          <w:rStyle w:val="PlanInstructions"/>
        </w:rPr>
        <w:t>days</w:t>
      </w:r>
      <w:proofErr w:type="gramEnd"/>
      <w:r w:rsidR="00904E79">
        <w:rPr>
          <w:rStyle w:val="PlanInstructions"/>
        </w:rPr>
        <w:t xml:space="preserve"> </w:t>
      </w:r>
      <w:r w:rsidRPr="00EB6D79">
        <w:rPr>
          <w:rStyle w:val="PlanInstructions"/>
        </w:rPr>
        <w:t>and hours of service.</w:t>
      </w:r>
      <w:r w:rsidRPr="00EB6D79">
        <w:rPr>
          <w:rStyle w:val="PlanInstructions"/>
          <w:i w:val="0"/>
        </w:rPr>
        <w:t>]</w:t>
      </w:r>
    </w:p>
    <w:p w14:paraId="3DB36508" w14:textId="54639651" w:rsidR="00F718A4" w:rsidRDefault="00F718A4" w:rsidP="00F718A4">
      <w:pPr>
        <w:rPr>
          <w:rStyle w:val="PlanInstructions"/>
          <w:i w:val="0"/>
        </w:rPr>
      </w:pPr>
      <w:r w:rsidRPr="00F718A4">
        <w:rPr>
          <w:rStyle w:val="PlanInstructions"/>
          <w:i w:val="0"/>
        </w:rPr>
        <w:t>[</w:t>
      </w:r>
      <w:r w:rsidR="00707AA1">
        <w:rPr>
          <w:rStyle w:val="PlanInstructions"/>
        </w:rPr>
        <w:t>The Plan</w:t>
      </w:r>
      <w:r w:rsidR="00707AA1" w:rsidRPr="00F718A4">
        <w:rPr>
          <w:rStyle w:val="PlanInstructions"/>
        </w:rPr>
        <w:t xml:space="preserve"> </w:t>
      </w:r>
      <w:r w:rsidRPr="00F718A4">
        <w:rPr>
          <w:rStyle w:val="PlanInstructions"/>
        </w:rPr>
        <w:t xml:space="preserve">should refer </w:t>
      </w:r>
      <w:r w:rsidR="00730186">
        <w:rPr>
          <w:rStyle w:val="PlanInstructions"/>
        </w:rPr>
        <w:t>Participant</w:t>
      </w:r>
      <w:r w:rsidR="009C3971">
        <w:rPr>
          <w:rStyle w:val="PlanInstructions"/>
        </w:rPr>
        <w:t>s</w:t>
      </w:r>
      <w:r w:rsidR="00BA7113">
        <w:rPr>
          <w:rStyle w:val="PlanInstructions"/>
        </w:rPr>
        <w:t xml:space="preserve"> </w:t>
      </w:r>
      <w:r w:rsidRPr="00F718A4">
        <w:rPr>
          <w:rStyle w:val="PlanInstructions"/>
        </w:rPr>
        <w:t>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2637BBA6" w14:textId="0B8A7F2A" w:rsidR="00312095" w:rsidRDefault="00312095" w:rsidP="00F718A4">
      <w:pPr>
        <w:rPr>
          <w:rStyle w:val="PlanInstructions"/>
          <w:i w:val="0"/>
        </w:rPr>
      </w:pPr>
      <w:r>
        <w:rPr>
          <w:rStyle w:val="PlanInstructions"/>
          <w:i w:val="0"/>
        </w:rPr>
        <w:t>[</w:t>
      </w:r>
      <w:r w:rsidR="00707AA1">
        <w:rPr>
          <w:rStyle w:val="PlanInstructions"/>
        </w:rPr>
        <w:t>The Plan</w:t>
      </w:r>
      <w:r w:rsidR="00707AA1" w:rsidRPr="00895A2E">
        <w:rPr>
          <w:rStyle w:val="PlanInstructions"/>
        </w:rPr>
        <w:t xml:space="preserve"> </w:t>
      </w:r>
      <w:r w:rsidRPr="00895A2E">
        <w:rPr>
          <w:rStyle w:val="PlanInstructions"/>
        </w:rPr>
        <w:t xml:space="preserve">may include an overall Table of Contents </w:t>
      </w:r>
      <w:r>
        <w:rPr>
          <w:rStyle w:val="PlanInstructions"/>
        </w:rPr>
        <w:t xml:space="preserve">for the </w:t>
      </w:r>
      <w:r w:rsidR="00C51261">
        <w:rPr>
          <w:rFonts w:eastAsia="Times New Roman" w:cs="Arial"/>
          <w:bCs/>
          <w:i/>
          <w:color w:val="548DD4"/>
        </w:rPr>
        <w:t>Participant</w:t>
      </w:r>
      <w:r w:rsidR="00C51261" w:rsidRPr="00F1706A">
        <w:rPr>
          <w:rFonts w:eastAsia="Times New Roman" w:cs="Arial"/>
          <w:bCs/>
          <w:i/>
          <w:color w:val="548DD4"/>
        </w:rPr>
        <w:t xml:space="preserve"> </w:t>
      </w:r>
      <w:r>
        <w:rPr>
          <w:rStyle w:val="PlanInstructions"/>
        </w:rPr>
        <w:t>Handbook.</w:t>
      </w:r>
      <w:r>
        <w:rPr>
          <w:rStyle w:val="PlanInstructions"/>
          <w:i w:val="0"/>
        </w:rPr>
        <w:t>]</w:t>
      </w:r>
    </w:p>
    <w:p w14:paraId="43269DAE" w14:textId="77777777" w:rsidR="00555DB1" w:rsidRPr="00F718A4" w:rsidRDefault="00555DB1" w:rsidP="00555DB1">
      <w:pPr>
        <w:pStyle w:val="Smallspace"/>
        <w:rPr>
          <w:rStyle w:val="PlanInstructions"/>
        </w:rPr>
      </w:pPr>
    </w:p>
    <w:p w14:paraId="3B7BF5E7" w14:textId="77777777" w:rsidR="004A4827" w:rsidRPr="00FC698C" w:rsidRDefault="004A4827" w:rsidP="00FC698C">
      <w:pPr>
        <w:rPr>
          <w:b/>
          <w:sz w:val="24"/>
          <w:szCs w:val="24"/>
        </w:rPr>
      </w:pPr>
      <w:bookmarkStart w:id="0" w:name="_Toc347855966"/>
      <w:bookmarkStart w:id="1" w:name="_Toc347937223"/>
      <w:r w:rsidRPr="00FC698C">
        <w:rPr>
          <w:b/>
          <w:sz w:val="24"/>
          <w:szCs w:val="24"/>
        </w:rPr>
        <w:t>&lt;</w:t>
      </w:r>
      <w:proofErr w:type="gramStart"/>
      <w:r w:rsidRPr="00FC698C">
        <w:rPr>
          <w:b/>
          <w:sz w:val="24"/>
          <w:szCs w:val="24"/>
        </w:rPr>
        <w:t>start</w:t>
      </w:r>
      <w:proofErr w:type="gramEnd"/>
      <w:r w:rsidRPr="00FC698C">
        <w:rPr>
          <w:b/>
          <w:sz w:val="24"/>
          <w:szCs w:val="24"/>
        </w:rPr>
        <w:t xml:space="preserve"> date&gt; – </w:t>
      </w:r>
      <w:bookmarkEnd w:id="0"/>
      <w:r w:rsidR="000F4A0E" w:rsidRPr="00FC698C">
        <w:rPr>
          <w:b/>
          <w:sz w:val="24"/>
          <w:szCs w:val="24"/>
        </w:rPr>
        <w:t>&lt;end date&gt;</w:t>
      </w:r>
      <w:bookmarkEnd w:id="1"/>
    </w:p>
    <w:p w14:paraId="1D9562A8" w14:textId="77777777" w:rsidR="00BE464C" w:rsidRPr="00BE464C" w:rsidRDefault="00BE464C" w:rsidP="00555DB1">
      <w:pPr>
        <w:pStyle w:val="Smallspace"/>
      </w:pPr>
    </w:p>
    <w:p w14:paraId="06F6824E" w14:textId="77777777" w:rsidR="004A4827" w:rsidRPr="00BE464C" w:rsidRDefault="004A4827" w:rsidP="00BE464C">
      <w:pPr>
        <w:pStyle w:val="Heading2"/>
        <w:spacing w:line="400" w:lineRule="exact"/>
        <w:rPr>
          <w:bCs/>
          <w:sz w:val="28"/>
          <w:szCs w:val="28"/>
        </w:rPr>
      </w:pPr>
      <w:bookmarkStart w:id="2" w:name="_Toc347855967"/>
      <w:bookmarkStart w:id="3" w:name="_Toc347937224"/>
      <w:r w:rsidRPr="00BE464C">
        <w:rPr>
          <w:bCs/>
          <w:sz w:val="28"/>
          <w:szCs w:val="28"/>
        </w:rPr>
        <w:t xml:space="preserve">Your Health </w:t>
      </w:r>
      <w:r w:rsidRPr="00BE464C">
        <w:rPr>
          <w:bCs/>
          <w:color w:val="000000"/>
          <w:sz w:val="28"/>
          <w:szCs w:val="28"/>
        </w:rPr>
        <w:t xml:space="preserve">and Drug Coverage </w:t>
      </w:r>
      <w:r w:rsidRPr="00BE464C">
        <w:rPr>
          <w:bCs/>
          <w:sz w:val="28"/>
          <w:szCs w:val="28"/>
        </w:rPr>
        <w:t xml:space="preserve">under </w:t>
      </w:r>
      <w:r w:rsidR="007D221C">
        <w:rPr>
          <w:bCs/>
          <w:sz w:val="28"/>
          <w:szCs w:val="28"/>
        </w:rPr>
        <w:t>&lt;</w:t>
      </w:r>
      <w:r w:rsidRPr="00BE464C">
        <w:rPr>
          <w:bCs/>
          <w:sz w:val="28"/>
          <w:szCs w:val="28"/>
        </w:rPr>
        <w:t xml:space="preserve">plan name&gt; </w:t>
      </w:r>
      <w:bookmarkEnd w:id="2"/>
      <w:bookmarkEnd w:id="3"/>
    </w:p>
    <w:p w14:paraId="39F19173" w14:textId="77777777" w:rsidR="004A4827" w:rsidRPr="00EB6D79" w:rsidRDefault="004A4827" w:rsidP="00EB6D79">
      <w:pPr>
        <w:rPr>
          <w:rStyle w:val="PlanInstructions"/>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0365BB94" w14:textId="7D15AA03" w:rsidR="009A73D7" w:rsidRDefault="004A4827" w:rsidP="00EB6D79">
      <w:r w:rsidRPr="00526D66">
        <w:t xml:space="preserve">This </w:t>
      </w:r>
      <w:r>
        <w:t xml:space="preserve">handbook tells you </w:t>
      </w:r>
      <w:r w:rsidRPr="00526D66">
        <w:t xml:space="preserve">about your </w:t>
      </w:r>
      <w:r>
        <w:t xml:space="preserve">coverage under </w:t>
      </w:r>
      <w:r w:rsidR="007D221C">
        <w:t>&lt;</w:t>
      </w:r>
      <w:r>
        <w:t xml:space="preserve">plan name&gt; </w:t>
      </w:r>
      <w:r w:rsidR="00BA7113">
        <w:t xml:space="preserve">(Medicare-Medicaid Plan) </w:t>
      </w:r>
      <w:r w:rsidR="004E23D4">
        <w:t xml:space="preserve">from the </w:t>
      </w:r>
      <w:proofErr w:type="gramStart"/>
      <w:r w:rsidR="004E23D4">
        <w:t>date</w:t>
      </w:r>
      <w:proofErr w:type="gramEnd"/>
      <w:r w:rsidR="004E23D4">
        <w:t xml:space="preserve"> you are enrolled with &lt;plan name&gt; </w:t>
      </w:r>
      <w:r>
        <w:t xml:space="preserve">through &lt;end date&gt;. </w:t>
      </w:r>
      <w:r w:rsidR="00D952A5">
        <w:t>It explains how &lt;plan name</w:t>
      </w:r>
      <w:r w:rsidR="00637230">
        <w:t>&gt;</w:t>
      </w:r>
      <w:r w:rsidR="00D952A5">
        <w:t xml:space="preserve"> covers Medicare and Medicaid services, including prescription dru</w:t>
      </w:r>
      <w:r w:rsidR="000C2498">
        <w:t>g coverage</w:t>
      </w:r>
      <w:r w:rsidR="000C2498" w:rsidRPr="00C06CE7">
        <w:t xml:space="preserve">, </w:t>
      </w:r>
      <w:r w:rsidR="000C2498" w:rsidRPr="0084216A">
        <w:t>at no cost to you</w:t>
      </w:r>
      <w:r w:rsidR="000C2498" w:rsidRPr="00C06CE7">
        <w:t xml:space="preserve">. </w:t>
      </w:r>
      <w:r w:rsidRPr="00C06CE7">
        <w:t xml:space="preserve">It explains </w:t>
      </w:r>
      <w:r w:rsidR="00D952A5" w:rsidRPr="007A1A5A">
        <w:t xml:space="preserve">the </w:t>
      </w:r>
      <w:r w:rsidRPr="007A1A5A">
        <w:t>health care services, behavioral health</w:t>
      </w:r>
      <w:r w:rsidR="009A73D7" w:rsidRPr="007A1A5A">
        <w:t xml:space="preserve"> services</w:t>
      </w:r>
      <w:r w:rsidRPr="007A1A5A">
        <w:t>, prescription</w:t>
      </w:r>
      <w:r w:rsidRPr="00526D66">
        <w:t xml:space="preserve"> drug</w:t>
      </w:r>
      <w:r w:rsidR="009A73D7">
        <w:t>s</w:t>
      </w:r>
      <w:r>
        <w:t>, and long-term services and supports</w:t>
      </w:r>
      <w:r w:rsidR="00D952A5">
        <w:t xml:space="preserve"> that &lt;plan name&gt; covers</w:t>
      </w:r>
      <w:r w:rsidR="00343A40">
        <w:t xml:space="preserve">. Long-term services </w:t>
      </w:r>
      <w:r>
        <w:t xml:space="preserve">and supports </w:t>
      </w:r>
      <w:r w:rsidR="004E23D4">
        <w:t>include long-term facility-based care and long-term community-based services</w:t>
      </w:r>
      <w:r w:rsidR="00730186">
        <w:t xml:space="preserve"> and supports</w:t>
      </w:r>
      <w:r w:rsidR="009A73D7">
        <w:t xml:space="preserve">. </w:t>
      </w:r>
      <w:r w:rsidR="004E23D4">
        <w:t xml:space="preserve">Long-term community-based services and supports provide the care you need at home and in your community and can </w:t>
      </w:r>
      <w:r w:rsidRPr="008612EC">
        <w:t xml:space="preserve">help </w:t>
      </w:r>
      <w:r w:rsidR="00730186">
        <w:t>reduce your chanc</w:t>
      </w:r>
      <w:r w:rsidR="004E23D4">
        <w:t>es of going to a nursing facility or hospital</w:t>
      </w:r>
      <w:r w:rsidR="009A73D7">
        <w:t>.</w:t>
      </w:r>
    </w:p>
    <w:p w14:paraId="70D9C539" w14:textId="77777777" w:rsidR="004A4827" w:rsidRPr="00EB6D79" w:rsidRDefault="004A4827" w:rsidP="00EB6D79">
      <w:pPr>
        <w:rPr>
          <w:b/>
        </w:rPr>
      </w:pPr>
      <w:r w:rsidRPr="00EB6D79">
        <w:rPr>
          <w:b/>
        </w:rPr>
        <w:lastRenderedPageBreak/>
        <w:t>This is an important legal document. Please keep it in a safe place.</w:t>
      </w:r>
    </w:p>
    <w:p w14:paraId="6D701F34" w14:textId="34BB0E79" w:rsidR="004A4827" w:rsidRDefault="007D221C" w:rsidP="002B1EC7">
      <w:pPr>
        <w:autoSpaceDE w:val="0"/>
        <w:autoSpaceDN w:val="0"/>
        <w:adjustRightInd w:val="0"/>
      </w:pPr>
      <w:r>
        <w:t>&lt;</w:t>
      </w:r>
      <w:r w:rsidR="004E23D4">
        <w:t>P</w:t>
      </w:r>
      <w:r w:rsidR="004A4827" w:rsidRPr="00C75679">
        <w:t>lan name&gt;</w:t>
      </w:r>
      <w:r w:rsidR="004A4827">
        <w:t xml:space="preserve"> </w:t>
      </w:r>
      <w:r w:rsidR="004E23D4">
        <w:t xml:space="preserve">is a </w:t>
      </w:r>
      <w:r w:rsidR="0051131D">
        <w:t>Fully Integrated Duals Advantage</w:t>
      </w:r>
      <w:r w:rsidR="006A5752">
        <w:t xml:space="preserve"> for people </w:t>
      </w:r>
      <w:r w:rsidR="009B4132">
        <w:t>W</w:t>
      </w:r>
      <w:r w:rsidR="006A5752">
        <w:t>ith Intellectual and Developmental Disabilities</w:t>
      </w:r>
      <w:r w:rsidR="0051131D">
        <w:t xml:space="preserve"> (</w:t>
      </w:r>
      <w:r w:rsidR="007909E5">
        <w:t>FIDA</w:t>
      </w:r>
      <w:r w:rsidR="006A5752">
        <w:t>-IDD</w:t>
      </w:r>
      <w:r w:rsidR="0051131D">
        <w:t>)</w:t>
      </w:r>
      <w:r w:rsidR="007909E5">
        <w:t xml:space="preserve"> </w:t>
      </w:r>
      <w:r w:rsidR="00375979">
        <w:t>P</w:t>
      </w:r>
      <w:r w:rsidR="004A4827">
        <w:t xml:space="preserve">lan </w:t>
      </w:r>
      <w:r w:rsidR="004E23D4">
        <w:t xml:space="preserve">that </w:t>
      </w:r>
      <w:r w:rsidR="004A4827" w:rsidRPr="00526D66">
        <w:t xml:space="preserve">is offered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C319DB" w:rsidRPr="00945907">
        <w:rPr>
          <w:rStyle w:val="PlanInstructions"/>
          <w:i w:val="0"/>
        </w:rPr>
        <w:t xml:space="preserve"> </w:t>
      </w:r>
      <w:r w:rsidR="004A4827" w:rsidRPr="00526D66">
        <w:t xml:space="preserve">When this </w:t>
      </w:r>
      <w:r w:rsidR="00730186">
        <w:rPr>
          <w:i/>
          <w:iCs/>
        </w:rPr>
        <w:t>Participant</w:t>
      </w:r>
      <w:r w:rsidR="004A4827">
        <w:rPr>
          <w:i/>
          <w:iCs/>
        </w:rPr>
        <w:t xml:space="preserve">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it means </w:t>
      </w:r>
      <w:r>
        <w:t>&lt;</w:t>
      </w:r>
      <w:r w:rsidR="004A4827" w:rsidRPr="00C75679">
        <w:t>plan name&gt;</w:t>
      </w:r>
      <w:r w:rsidR="004A4827" w:rsidRPr="00526D66">
        <w:rPr>
          <w:i/>
          <w:iCs/>
        </w:rPr>
        <w:t>.</w:t>
      </w:r>
    </w:p>
    <w:p w14:paraId="016A05B5" w14:textId="77777777" w:rsidR="004A4827" w:rsidRPr="00BE464C" w:rsidRDefault="004A4827" w:rsidP="00BE464C">
      <w:pPr>
        <w:pStyle w:val="Heading2"/>
        <w:spacing w:line="400" w:lineRule="exact"/>
        <w:rPr>
          <w:bCs/>
          <w:sz w:val="28"/>
        </w:rPr>
      </w:pPr>
      <w:bookmarkStart w:id="4" w:name="_Toc347855968"/>
      <w:bookmarkStart w:id="5" w:name="_Toc347937225"/>
      <w:r w:rsidRPr="00BE464C">
        <w:rPr>
          <w:bCs/>
          <w:sz w:val="28"/>
        </w:rPr>
        <w:t>Disclaimers</w:t>
      </w:r>
      <w:bookmarkEnd w:id="4"/>
      <w:bookmarkEnd w:id="5"/>
    </w:p>
    <w:p w14:paraId="5B698EF3" w14:textId="63EEAC63" w:rsidR="004A4827" w:rsidRDefault="004A4827" w:rsidP="00EC6B79">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rsidR="00ED33C4">
        <w:t xml:space="preserve">is a </w:t>
      </w:r>
      <w:r w:rsidR="009C3971">
        <w:t>managed care plan</w:t>
      </w:r>
      <w:r w:rsidR="00ED33C4">
        <w:t xml:space="preserve"> that contracts with </w:t>
      </w:r>
      <w:r w:rsidR="00563423">
        <w:t>Medicare, New</w:t>
      </w:r>
      <w:r w:rsidR="00FD4488" w:rsidRPr="00964EE7">
        <w:rPr>
          <w:rStyle w:val="PlanInstructions"/>
          <w:i w:val="0"/>
          <w:color w:val="auto"/>
        </w:rPr>
        <w:t xml:space="preserve"> York State </w:t>
      </w:r>
      <w:r w:rsidR="00ED6492">
        <w:rPr>
          <w:rStyle w:val="PlanInstructions"/>
          <w:i w:val="0"/>
          <w:color w:val="auto"/>
        </w:rPr>
        <w:t xml:space="preserve">Department of Health </w:t>
      </w:r>
      <w:r w:rsidR="0073696A" w:rsidRPr="00964EE7">
        <w:rPr>
          <w:rStyle w:val="PlanInstructions"/>
          <w:i w:val="0"/>
          <w:color w:val="auto"/>
        </w:rPr>
        <w:t>(Medicaid)</w:t>
      </w:r>
      <w:r w:rsidR="00C61DAD">
        <w:rPr>
          <w:rStyle w:val="PlanInstructions"/>
          <w:i w:val="0"/>
          <w:color w:val="auto"/>
        </w:rPr>
        <w:t>,</w:t>
      </w:r>
      <w:r w:rsidR="006A5752" w:rsidRPr="00A200DC">
        <w:rPr>
          <w:rStyle w:val="PlanInstructions"/>
          <w:i w:val="0"/>
          <w:color w:val="auto"/>
        </w:rPr>
        <w:t xml:space="preserve"> </w:t>
      </w:r>
      <w:r w:rsidR="006A5752">
        <w:rPr>
          <w:rStyle w:val="PlanInstructions"/>
          <w:i w:val="0"/>
          <w:color w:val="auto"/>
        </w:rPr>
        <w:t xml:space="preserve">and the Office for People </w:t>
      </w:r>
      <w:proofErr w:type="gramStart"/>
      <w:r w:rsidR="006A5752">
        <w:rPr>
          <w:rStyle w:val="PlanInstructions"/>
          <w:i w:val="0"/>
          <w:color w:val="auto"/>
        </w:rPr>
        <w:t>With</w:t>
      </w:r>
      <w:proofErr w:type="gramEnd"/>
      <w:r w:rsidR="006A5752">
        <w:rPr>
          <w:rStyle w:val="PlanInstructions"/>
          <w:i w:val="0"/>
          <w:color w:val="auto"/>
        </w:rPr>
        <w:t xml:space="preserve"> Developmental Disabilities</w:t>
      </w:r>
      <w:r w:rsidR="00ED33C4">
        <w:rPr>
          <w:rStyle w:val="PlanInstructions"/>
        </w:rPr>
        <w:t xml:space="preserve"> </w:t>
      </w:r>
      <w:r w:rsidR="00ED33C4">
        <w:t xml:space="preserve">to provide benefits to </w:t>
      </w:r>
      <w:r w:rsidR="00874ED6">
        <w:t>Participants</w:t>
      </w:r>
      <w:r w:rsidR="0073696A">
        <w:t xml:space="preserve"> through the Fully Integrated Duals Advantage </w:t>
      </w:r>
      <w:r w:rsidR="00040255">
        <w:t xml:space="preserve">for individuals with Intellectual and Developmental Disabilities (FIDA-IDD) </w:t>
      </w:r>
      <w:r w:rsidR="0073696A">
        <w:t>Demonstration.</w:t>
      </w:r>
    </w:p>
    <w:p w14:paraId="7B9DE1D5" w14:textId="77777777" w:rsidR="004A4827" w:rsidRDefault="004A4827" w:rsidP="00EC6B79">
      <w:pPr>
        <w:autoSpaceDE w:val="0"/>
        <w:autoSpaceDN w:val="0"/>
        <w:adjustRightInd w:val="0"/>
      </w:pPr>
      <w:r w:rsidRPr="00351232">
        <w:t>Limitations</w:t>
      </w:r>
      <w:r w:rsidR="00AF62E5">
        <w:t xml:space="preserve"> </w:t>
      </w:r>
      <w:r w:rsidRPr="00351232">
        <w:t>and restrictions may apply.</w:t>
      </w:r>
      <w:r>
        <w:t xml:space="preserve"> </w:t>
      </w:r>
      <w:r w:rsidR="00ED33C4">
        <w:t>For more</w:t>
      </w:r>
      <w:r w:rsidR="00EC6B79">
        <w:t xml:space="preserve"> information, call &lt;plan name&gt; </w:t>
      </w:r>
      <w:r w:rsidR="00730186">
        <w:t>Participant</w:t>
      </w:r>
      <w:r w:rsidR="00EC6B79">
        <w:t xml:space="preserve"> Services</w:t>
      </w:r>
      <w:r w:rsidR="00637230" w:rsidRPr="00637230">
        <w:rPr>
          <w:sz w:val="24"/>
          <w:szCs w:val="24"/>
        </w:rPr>
        <w:t xml:space="preserve"> </w:t>
      </w:r>
      <w:r w:rsidR="00637230" w:rsidRPr="0051131D">
        <w:t>or read the &lt;plan name&gt; Participant Handbook</w:t>
      </w:r>
      <w:r w:rsidR="00EC6B79">
        <w:t xml:space="preserve">. </w:t>
      </w:r>
      <w:r w:rsidRPr="00FD19A3">
        <w:t xml:space="preserve">This means that </w:t>
      </w:r>
      <w:r w:rsidR="009C3971">
        <w:t xml:space="preserve">you </w:t>
      </w:r>
      <w:r w:rsidRPr="00FD19A3">
        <w:t xml:space="preserve">need to follow certain rules to have </w:t>
      </w:r>
      <w:r w:rsidR="007D221C">
        <w:t>&lt;p</w:t>
      </w:r>
      <w:r w:rsidRPr="00FD19A3">
        <w:t xml:space="preserve">lan </w:t>
      </w:r>
      <w:r w:rsidR="007D221C">
        <w:t>n</w:t>
      </w:r>
      <w:r w:rsidRPr="00FD19A3">
        <w:t>ame&gt; pay for your services.</w:t>
      </w:r>
    </w:p>
    <w:p w14:paraId="72EDA0B6" w14:textId="77777777" w:rsidR="00F10113" w:rsidRPr="001B2237" w:rsidRDefault="00F10113" w:rsidP="00F10113">
      <w:pPr>
        <w:spacing w:before="120" w:line="320" w:lineRule="exact"/>
        <w:ind w:right="0"/>
        <w:rPr>
          <w:rFonts w:eastAsia="Times New Roman" w:cs="Arial"/>
        </w:rPr>
      </w:pPr>
      <w:r w:rsidRPr="001B2237">
        <w:rPr>
          <w:rFonts w:eastAsia="Times New Roman" w:cs="Arial"/>
        </w:rPr>
        <w:t>The List of Covered Drugs and/or pharmacy and provider networks may change throughout the year. We will send you a notice before we make a change that affects you.</w:t>
      </w:r>
    </w:p>
    <w:p w14:paraId="213B5B88" w14:textId="77777777" w:rsidR="004A4827" w:rsidRPr="00351232" w:rsidRDefault="00F10113" w:rsidP="00F10113">
      <w:pPr>
        <w:autoSpaceDE w:val="0"/>
        <w:autoSpaceDN w:val="0"/>
        <w:adjustRightInd w:val="0"/>
      </w:pPr>
      <w:r w:rsidRPr="001B2237">
        <w:rPr>
          <w:rFonts w:eastAsia="Times New Roman"/>
        </w:rPr>
        <w:t>Benefits may change</w:t>
      </w:r>
      <w:r w:rsidRPr="001B2237">
        <w:rPr>
          <w:rFonts w:eastAsia="Times New Roman"/>
          <w:szCs w:val="24"/>
        </w:rPr>
        <w:t xml:space="preserve"> on January 1 of each year.</w:t>
      </w:r>
      <w:r w:rsidR="004E23D4">
        <w:t xml:space="preserve">  </w:t>
      </w:r>
    </w:p>
    <w:p w14:paraId="7D333C28" w14:textId="51BC7328" w:rsidR="004A4827" w:rsidRDefault="004A4827" w:rsidP="00EC6B79">
      <w:pPr>
        <w:rPr>
          <w:rStyle w:val="PlanInstructions"/>
        </w:rPr>
      </w:pPr>
      <w:r w:rsidRPr="00E76952">
        <w:rPr>
          <w:rStyle w:val="PlanInstructions"/>
          <w:i w:val="0"/>
        </w:rPr>
        <w:t>[</w:t>
      </w:r>
      <w:r w:rsidR="00707AA1">
        <w:rPr>
          <w:rStyle w:val="PlanInstructions"/>
        </w:rPr>
        <w:t xml:space="preserve">The </w:t>
      </w:r>
      <w:r w:rsidR="00C8595A">
        <w:rPr>
          <w:rStyle w:val="PlanInstructions"/>
        </w:rPr>
        <w:t>Pl</w:t>
      </w:r>
      <w:r w:rsidR="00707AA1">
        <w:rPr>
          <w:rStyle w:val="PlanInstructions"/>
        </w:rPr>
        <w:t>an</w:t>
      </w:r>
      <w:r w:rsidR="00707AA1" w:rsidRPr="00E76952">
        <w:rPr>
          <w:rStyle w:val="PlanInstructions"/>
        </w:rPr>
        <w:t xml:space="preserve"> </w:t>
      </w:r>
      <w:r w:rsidRPr="00E76952">
        <w:rPr>
          <w:rStyle w:val="PlanInstructions"/>
        </w:rPr>
        <w:t>may insert additional disclaimers or state-required statements, including state-required disclaimer language, here.</w:t>
      </w:r>
      <w:r w:rsidRPr="00E76952">
        <w:rPr>
          <w:rStyle w:val="PlanInstructions"/>
          <w:i w:val="0"/>
        </w:rPr>
        <w:t>]</w:t>
      </w:r>
      <w:r w:rsidRPr="00E76952">
        <w:rPr>
          <w:rStyle w:val="PlanInstructions"/>
        </w:rPr>
        <w:t xml:space="preserve"> </w:t>
      </w:r>
    </w:p>
    <w:p w14:paraId="3197BCDF" w14:textId="11F993F7" w:rsidR="00730186" w:rsidRPr="00EC6B79" w:rsidRDefault="00730186" w:rsidP="00EC6B79">
      <w:r>
        <w:t>You can get t</w:t>
      </w:r>
      <w:r w:rsidRPr="00F76C98">
        <w:t xml:space="preserve">his </w:t>
      </w:r>
      <w:r w:rsidR="00C74E1E">
        <w:t>information</w:t>
      </w:r>
      <w:r>
        <w:t xml:space="preserve"> </w:t>
      </w:r>
      <w:proofErr w:type="gramStart"/>
      <w:r>
        <w:t>for free</w:t>
      </w:r>
      <w:proofErr w:type="gramEnd"/>
      <w:r>
        <w:t xml:space="preserve"> in other languages. </w:t>
      </w:r>
      <w:proofErr w:type="gramStart"/>
      <w:r>
        <w:t xml:space="preserve">Call </w:t>
      </w:r>
      <w:r w:rsidR="003040C1">
        <w:t>&lt;toll-free number&gt; and &lt;TTY/TDD numbers&gt; during &lt;</w:t>
      </w:r>
      <w:r w:rsidR="00ED6492">
        <w:t xml:space="preserve">days and </w:t>
      </w:r>
      <w:r w:rsidR="003040C1">
        <w:t>hours of operation&gt;.</w:t>
      </w:r>
      <w:proofErr w:type="gramEnd"/>
      <w:r w:rsidR="00EC6B79">
        <w:rPr>
          <w:rStyle w:val="PlanInstructions"/>
          <w:i w:val="0"/>
        </w:rPr>
        <w:t xml:space="preserve"> </w:t>
      </w:r>
      <w:r>
        <w:t>The call is free.</w:t>
      </w:r>
      <w:r w:rsidR="00EC6B79">
        <w:t xml:space="preserve"> </w:t>
      </w:r>
      <w:r w:rsidRPr="00E76952">
        <w:rPr>
          <w:rStyle w:val="PlanInstructions"/>
          <w:i w:val="0"/>
        </w:rPr>
        <w:t>[</w:t>
      </w:r>
      <w:r w:rsidRPr="00E76952">
        <w:rPr>
          <w:rStyle w:val="PlanInstructions"/>
        </w:rPr>
        <w:t xml:space="preserve">This disclaimer </w:t>
      </w:r>
      <w:proofErr w:type="gramStart"/>
      <w:r w:rsidRPr="00E76952">
        <w:rPr>
          <w:rStyle w:val="PlanInstructions"/>
        </w:rPr>
        <w:t>must be placed</w:t>
      </w:r>
      <w:proofErr w:type="gramEnd"/>
      <w:r w:rsidRPr="00E76952">
        <w:rPr>
          <w:rStyle w:val="PlanInstructions"/>
        </w:rPr>
        <w:t xml:space="preserve"> in both English and all non-English languages that meet the Medicare and state thresholds for translation. The non-English disclaimer </w:t>
      </w:r>
      <w:proofErr w:type="gramStart"/>
      <w:r w:rsidRPr="00E76952">
        <w:rPr>
          <w:rStyle w:val="PlanInstructions"/>
        </w:rPr>
        <w:t>must be placed</w:t>
      </w:r>
      <w:proofErr w:type="gramEnd"/>
      <w:r w:rsidRPr="00E76952">
        <w:rPr>
          <w:rStyle w:val="PlanInstructions"/>
        </w:rPr>
        <w:t xml:space="preserve"> below the English version and in the same font size as the English version.</w:t>
      </w:r>
      <w:r w:rsidRPr="00E76952">
        <w:rPr>
          <w:rStyle w:val="PlanInstructions"/>
          <w:i w:val="0"/>
        </w:rPr>
        <w:t>]</w:t>
      </w:r>
    </w:p>
    <w:p w14:paraId="2535980C" w14:textId="3AAE3C22" w:rsidR="00730186" w:rsidRPr="00BE464C" w:rsidRDefault="00730186" w:rsidP="00EC6B79">
      <w:r>
        <w:t xml:space="preserve">You can </w:t>
      </w:r>
      <w:r w:rsidR="00F10113">
        <w:t>get this information</w:t>
      </w:r>
      <w:r w:rsidR="00224508">
        <w:t xml:space="preserve"> </w:t>
      </w:r>
      <w:proofErr w:type="gramStart"/>
      <w:r w:rsidR="00224508">
        <w:t>for free</w:t>
      </w:r>
      <w:proofErr w:type="gramEnd"/>
      <w:r w:rsidR="00F10113">
        <w:t xml:space="preserve"> </w:t>
      </w:r>
      <w:r w:rsidRPr="00744D4F">
        <w:t>in other format</w:t>
      </w:r>
      <w:r>
        <w:t>s</w:t>
      </w:r>
      <w:r w:rsidRPr="00744D4F">
        <w:t xml:space="preserve">, such as </w:t>
      </w:r>
      <w:r w:rsidR="007F11C2">
        <w:rPr>
          <w:rFonts w:cs="Arial"/>
          <w:color w:val="000000"/>
        </w:rPr>
        <w:t xml:space="preserve">large print, </w:t>
      </w:r>
      <w:r w:rsidR="00F10113">
        <w:rPr>
          <w:rFonts w:cs="Arial"/>
          <w:color w:val="000000"/>
        </w:rPr>
        <w:t>b</w:t>
      </w:r>
      <w:r w:rsidR="007F11C2" w:rsidRPr="00B23B76">
        <w:rPr>
          <w:rFonts w:cs="Arial"/>
          <w:color w:val="000000"/>
        </w:rPr>
        <w:t>raille</w:t>
      </w:r>
      <w:r w:rsidR="007F11C2">
        <w:rPr>
          <w:rFonts w:cs="Arial"/>
          <w:color w:val="000000"/>
        </w:rPr>
        <w:t>,</w:t>
      </w:r>
      <w:r w:rsidR="007F11C2" w:rsidRPr="00B23B76">
        <w:rPr>
          <w:rFonts w:cs="Arial"/>
          <w:color w:val="000000"/>
        </w:rPr>
        <w:t xml:space="preserve"> or </w:t>
      </w:r>
      <w:r w:rsidR="007F11C2">
        <w:rPr>
          <w:rFonts w:cs="Arial"/>
          <w:color w:val="000000"/>
        </w:rPr>
        <w:t>audio</w:t>
      </w:r>
      <w:r>
        <w:t xml:space="preserve">. </w:t>
      </w:r>
      <w:proofErr w:type="gramStart"/>
      <w:r w:rsidR="00D24E1A" w:rsidRPr="00F30740">
        <w:rPr>
          <w:rFonts w:cs="Arial"/>
          <w:color w:val="000000"/>
        </w:rPr>
        <w:t>Call &lt;toll-free number&gt;</w:t>
      </w:r>
      <w:r w:rsidR="00D24E1A">
        <w:rPr>
          <w:rFonts w:cs="Arial"/>
          <w:color w:val="000000"/>
        </w:rPr>
        <w:t xml:space="preserve"> and &lt;TTY/TDD numbers&gt; during &lt;</w:t>
      </w:r>
      <w:r w:rsidR="00ED6492">
        <w:rPr>
          <w:rFonts w:cs="Arial"/>
          <w:color w:val="000000"/>
        </w:rPr>
        <w:t xml:space="preserve">days and </w:t>
      </w:r>
      <w:r w:rsidR="00D24E1A">
        <w:rPr>
          <w:rFonts w:cs="Arial"/>
          <w:color w:val="000000"/>
        </w:rPr>
        <w:t>hours of operation&gt;</w:t>
      </w:r>
      <w:r w:rsidR="00D24E1A" w:rsidRPr="00F30740">
        <w:rPr>
          <w:rFonts w:cs="Arial"/>
          <w:color w:val="000000"/>
        </w:rPr>
        <w:t>.</w:t>
      </w:r>
      <w:proofErr w:type="gramEnd"/>
      <w:r w:rsidR="00C479F3">
        <w:t xml:space="preserve"> The call is free.</w:t>
      </w:r>
    </w:p>
    <w:p w14:paraId="1416C074" w14:textId="44BFA0A5" w:rsidR="00730186" w:rsidRPr="00EC6B79" w:rsidRDefault="00C51261" w:rsidP="00EC6B79">
      <w:pPr>
        <w:spacing w:after="0"/>
        <w:rPr>
          <w:rStyle w:val="PlanInstructions"/>
          <w:rFonts w:cs="Arial"/>
        </w:rPr>
      </w:pPr>
      <w:r w:rsidRPr="00C51261">
        <w:rPr>
          <w:rFonts w:cs="Arial"/>
        </w:rPr>
        <w:t xml:space="preserve">The State of New York has created a </w:t>
      </w:r>
      <w:r w:rsidR="00ED6492">
        <w:rPr>
          <w:rFonts w:cs="Arial"/>
        </w:rPr>
        <w:t>P</w:t>
      </w:r>
      <w:r w:rsidRPr="00C51261">
        <w:rPr>
          <w:rFonts w:cs="Arial"/>
        </w:rPr>
        <w:t>articipant ombudsman program called the Independent Consumer Advocacy Network (</w:t>
      </w:r>
      <w:bookmarkStart w:id="6" w:name="_GoBack"/>
      <w:r w:rsidRPr="00C51261">
        <w:rPr>
          <w:rFonts w:cs="Arial"/>
        </w:rPr>
        <w:t>ICAN</w:t>
      </w:r>
      <w:bookmarkEnd w:id="6"/>
      <w:r w:rsidRPr="00C51261">
        <w:rPr>
          <w:rFonts w:cs="Arial"/>
        </w:rPr>
        <w:t xml:space="preserve">) to provide Participants free, confidential assistance on any services offered by &lt;plan name&gt;. ICAN may be reached toll-free at 1-844-614-8800 </w:t>
      </w:r>
      <w:r w:rsidR="00C85DAF">
        <w:rPr>
          <w:rFonts w:cs="Arial"/>
        </w:rPr>
        <w:t xml:space="preserve">(TTY </w:t>
      </w:r>
      <w:r w:rsidR="00C319DB">
        <w:rPr>
          <w:rFonts w:cs="Arial"/>
        </w:rPr>
        <w:t>users call 711</w:t>
      </w:r>
      <w:r w:rsidR="005825AF">
        <w:rPr>
          <w:rFonts w:cs="Arial"/>
        </w:rPr>
        <w:t>, then follow the prompts to dial 844-614-8800</w:t>
      </w:r>
      <w:r w:rsidR="00C319DB">
        <w:rPr>
          <w:rFonts w:cs="Arial"/>
        </w:rPr>
        <w:t xml:space="preserve">) </w:t>
      </w:r>
      <w:r w:rsidRPr="00C51261">
        <w:rPr>
          <w:rFonts w:cs="Arial"/>
        </w:rPr>
        <w:t>or online at icannys.org.</w:t>
      </w:r>
    </w:p>
    <w:p w14:paraId="47E1EF8B" w14:textId="77777777" w:rsidR="004A4827" w:rsidRPr="00833C8D" w:rsidRDefault="004A4827" w:rsidP="00E76952">
      <w:pPr>
        <w:pStyle w:val="Header"/>
      </w:pPr>
      <w:bookmarkStart w:id="7" w:name="_Toc110591471"/>
      <w:r>
        <w:br w:type="page"/>
      </w:r>
      <w:r w:rsidRPr="00833C8D">
        <w:lastRenderedPageBreak/>
        <w:t xml:space="preserve">Chapter </w:t>
      </w:r>
      <w:r>
        <w:t>1</w:t>
      </w:r>
      <w:r w:rsidRPr="00833C8D">
        <w:t xml:space="preserve">: </w:t>
      </w:r>
      <w:bookmarkEnd w:id="7"/>
      <w:r>
        <w:t xml:space="preserve">Getting started as a </w:t>
      </w:r>
      <w:r w:rsidR="00730186">
        <w:t>Participant</w:t>
      </w:r>
    </w:p>
    <w:p w14:paraId="7F7A9589" w14:textId="77777777" w:rsidR="005825AF" w:rsidRDefault="004A4827" w:rsidP="00FC698C">
      <w:pPr>
        <w:pStyle w:val="TOCHead"/>
        <w:rPr>
          <w:noProof/>
        </w:rPr>
      </w:pPr>
      <w:bookmarkStart w:id="8" w:name="_Toc332817690"/>
      <w:bookmarkStart w:id="9" w:name="_Toc332817864"/>
      <w:bookmarkStart w:id="10" w:name="_Toc332818749"/>
      <w:bookmarkStart w:id="11" w:name="_Toc333588856"/>
      <w:bookmarkStart w:id="12" w:name="_Toc333590003"/>
      <w:bookmarkStart w:id="13" w:name="_Toc334005249"/>
      <w:r w:rsidRPr="00C510E4">
        <w:t xml:space="preserve">Table of </w:t>
      </w:r>
      <w:r w:rsidRPr="00E76952">
        <w:t>Contents</w:t>
      </w:r>
      <w:bookmarkEnd w:id="8"/>
      <w:bookmarkEnd w:id="9"/>
      <w:bookmarkEnd w:id="10"/>
      <w:bookmarkEnd w:id="11"/>
      <w:bookmarkEnd w:id="12"/>
      <w:bookmarkEnd w:id="13"/>
      <w:r>
        <w:fldChar w:fldCharType="begin"/>
      </w:r>
      <w:r>
        <w:instrText xml:space="preserve"> TOC \h \z \t "Heading 1,1,Heading 1C,2" </w:instrText>
      </w:r>
      <w:r>
        <w:fldChar w:fldCharType="separate"/>
      </w:r>
    </w:p>
    <w:p w14:paraId="1CC7B81C" w14:textId="77777777" w:rsidR="005825AF" w:rsidRDefault="00921D71">
      <w:pPr>
        <w:pStyle w:val="TOC1"/>
        <w:rPr>
          <w:rFonts w:asciiTheme="minorHAnsi" w:eastAsiaTheme="minorEastAsia" w:hAnsiTheme="minorHAnsi" w:cstheme="minorBidi"/>
        </w:rPr>
      </w:pPr>
      <w:hyperlink w:anchor="_Toc438471064" w:history="1">
        <w:r w:rsidR="005825AF" w:rsidRPr="00E55F0F">
          <w:rPr>
            <w:rStyle w:val="Hyperlink"/>
            <w:rFonts w:ascii="Arial Bold" w:hAnsi="Arial Bold"/>
            <w:u w:color="548DE1"/>
          </w:rPr>
          <w:t>A.</w:t>
        </w:r>
        <w:r w:rsidR="005825AF">
          <w:rPr>
            <w:rFonts w:asciiTheme="minorHAnsi" w:eastAsiaTheme="minorEastAsia" w:hAnsiTheme="minorHAnsi" w:cstheme="minorBidi"/>
          </w:rPr>
          <w:tab/>
        </w:r>
        <w:r w:rsidR="005825AF" w:rsidRPr="00E55F0F">
          <w:rPr>
            <w:rStyle w:val="Hyperlink"/>
          </w:rPr>
          <w:t>Welcome to &lt;plan name&gt;</w:t>
        </w:r>
        <w:r w:rsidR="005825AF">
          <w:rPr>
            <w:webHidden/>
          </w:rPr>
          <w:tab/>
        </w:r>
        <w:r w:rsidR="005825AF">
          <w:rPr>
            <w:webHidden/>
          </w:rPr>
          <w:fldChar w:fldCharType="begin"/>
        </w:r>
        <w:r w:rsidR="005825AF">
          <w:rPr>
            <w:webHidden/>
          </w:rPr>
          <w:instrText xml:space="preserve"> PAGEREF _Toc438471064 \h </w:instrText>
        </w:r>
        <w:r w:rsidR="005825AF">
          <w:rPr>
            <w:webHidden/>
          </w:rPr>
        </w:r>
        <w:r w:rsidR="005825AF">
          <w:rPr>
            <w:webHidden/>
          </w:rPr>
          <w:fldChar w:fldCharType="separate"/>
        </w:r>
        <w:r w:rsidR="005825AF">
          <w:rPr>
            <w:webHidden/>
          </w:rPr>
          <w:t>4</w:t>
        </w:r>
        <w:r w:rsidR="005825AF">
          <w:rPr>
            <w:webHidden/>
          </w:rPr>
          <w:fldChar w:fldCharType="end"/>
        </w:r>
      </w:hyperlink>
    </w:p>
    <w:p w14:paraId="34EED015" w14:textId="77777777" w:rsidR="005825AF" w:rsidRDefault="00921D71">
      <w:pPr>
        <w:pStyle w:val="TOC1"/>
        <w:rPr>
          <w:rFonts w:asciiTheme="minorHAnsi" w:eastAsiaTheme="minorEastAsia" w:hAnsiTheme="minorHAnsi" w:cstheme="minorBidi"/>
        </w:rPr>
      </w:pPr>
      <w:hyperlink w:anchor="_Toc438471065" w:history="1">
        <w:r w:rsidR="005825AF" w:rsidRPr="00E55F0F">
          <w:rPr>
            <w:rStyle w:val="Hyperlink"/>
            <w:rFonts w:ascii="Arial Bold" w:hAnsi="Arial Bold"/>
            <w:u w:color="548DE1"/>
          </w:rPr>
          <w:t>B.</w:t>
        </w:r>
        <w:r w:rsidR="005825AF">
          <w:rPr>
            <w:rFonts w:asciiTheme="minorHAnsi" w:eastAsiaTheme="minorEastAsia" w:hAnsiTheme="minorHAnsi" w:cstheme="minorBidi"/>
          </w:rPr>
          <w:tab/>
        </w:r>
        <w:r w:rsidR="005825AF" w:rsidRPr="00E55F0F">
          <w:rPr>
            <w:rStyle w:val="Hyperlink"/>
          </w:rPr>
          <w:t>What are Medicare and Medicaid?</w:t>
        </w:r>
        <w:r w:rsidR="005825AF">
          <w:rPr>
            <w:webHidden/>
          </w:rPr>
          <w:tab/>
        </w:r>
        <w:r w:rsidR="005825AF">
          <w:rPr>
            <w:webHidden/>
          </w:rPr>
          <w:fldChar w:fldCharType="begin"/>
        </w:r>
        <w:r w:rsidR="005825AF">
          <w:rPr>
            <w:webHidden/>
          </w:rPr>
          <w:instrText xml:space="preserve"> PAGEREF _Toc438471065 \h </w:instrText>
        </w:r>
        <w:r w:rsidR="005825AF">
          <w:rPr>
            <w:webHidden/>
          </w:rPr>
        </w:r>
        <w:r w:rsidR="005825AF">
          <w:rPr>
            <w:webHidden/>
          </w:rPr>
          <w:fldChar w:fldCharType="separate"/>
        </w:r>
        <w:r w:rsidR="005825AF">
          <w:rPr>
            <w:webHidden/>
          </w:rPr>
          <w:t>4</w:t>
        </w:r>
        <w:r w:rsidR="005825AF">
          <w:rPr>
            <w:webHidden/>
          </w:rPr>
          <w:fldChar w:fldCharType="end"/>
        </w:r>
      </w:hyperlink>
    </w:p>
    <w:p w14:paraId="48B17B2A" w14:textId="77777777" w:rsidR="005825AF" w:rsidRDefault="00921D71">
      <w:pPr>
        <w:pStyle w:val="TOC2"/>
        <w:rPr>
          <w:rFonts w:asciiTheme="minorHAnsi" w:eastAsiaTheme="minorEastAsia" w:hAnsiTheme="minorHAnsi" w:cstheme="minorBidi"/>
          <w:noProof/>
        </w:rPr>
      </w:pPr>
      <w:hyperlink w:anchor="_Toc438471066" w:history="1">
        <w:r w:rsidR="005825AF" w:rsidRPr="00E55F0F">
          <w:rPr>
            <w:rStyle w:val="Hyperlink"/>
            <w:noProof/>
          </w:rPr>
          <w:t>Medicare</w:t>
        </w:r>
        <w:r w:rsidR="005825AF">
          <w:rPr>
            <w:noProof/>
            <w:webHidden/>
          </w:rPr>
          <w:tab/>
        </w:r>
        <w:r w:rsidR="005825AF">
          <w:rPr>
            <w:noProof/>
            <w:webHidden/>
          </w:rPr>
          <w:fldChar w:fldCharType="begin"/>
        </w:r>
        <w:r w:rsidR="005825AF">
          <w:rPr>
            <w:noProof/>
            <w:webHidden/>
          </w:rPr>
          <w:instrText xml:space="preserve"> PAGEREF _Toc438471066 \h </w:instrText>
        </w:r>
        <w:r w:rsidR="005825AF">
          <w:rPr>
            <w:noProof/>
            <w:webHidden/>
          </w:rPr>
        </w:r>
        <w:r w:rsidR="005825AF">
          <w:rPr>
            <w:noProof/>
            <w:webHidden/>
          </w:rPr>
          <w:fldChar w:fldCharType="separate"/>
        </w:r>
        <w:r w:rsidR="005825AF">
          <w:rPr>
            <w:noProof/>
            <w:webHidden/>
          </w:rPr>
          <w:t>4</w:t>
        </w:r>
        <w:r w:rsidR="005825AF">
          <w:rPr>
            <w:noProof/>
            <w:webHidden/>
          </w:rPr>
          <w:fldChar w:fldCharType="end"/>
        </w:r>
      </w:hyperlink>
    </w:p>
    <w:p w14:paraId="5BCEC350" w14:textId="77777777" w:rsidR="005825AF" w:rsidRDefault="00921D71">
      <w:pPr>
        <w:pStyle w:val="TOC2"/>
        <w:rPr>
          <w:rFonts w:asciiTheme="minorHAnsi" w:eastAsiaTheme="minorEastAsia" w:hAnsiTheme="minorHAnsi" w:cstheme="minorBidi"/>
          <w:noProof/>
        </w:rPr>
      </w:pPr>
      <w:hyperlink w:anchor="_Toc438471067" w:history="1">
        <w:r w:rsidR="005825AF" w:rsidRPr="00E55F0F">
          <w:rPr>
            <w:rStyle w:val="Hyperlink"/>
            <w:noProof/>
          </w:rPr>
          <w:t>Medicaid</w:t>
        </w:r>
        <w:r w:rsidR="005825AF">
          <w:rPr>
            <w:noProof/>
            <w:webHidden/>
          </w:rPr>
          <w:tab/>
        </w:r>
        <w:r w:rsidR="005825AF">
          <w:rPr>
            <w:noProof/>
            <w:webHidden/>
          </w:rPr>
          <w:fldChar w:fldCharType="begin"/>
        </w:r>
        <w:r w:rsidR="005825AF">
          <w:rPr>
            <w:noProof/>
            <w:webHidden/>
          </w:rPr>
          <w:instrText xml:space="preserve"> PAGEREF _Toc438471067 \h </w:instrText>
        </w:r>
        <w:r w:rsidR="005825AF">
          <w:rPr>
            <w:noProof/>
            <w:webHidden/>
          </w:rPr>
        </w:r>
        <w:r w:rsidR="005825AF">
          <w:rPr>
            <w:noProof/>
            <w:webHidden/>
          </w:rPr>
          <w:fldChar w:fldCharType="separate"/>
        </w:r>
        <w:r w:rsidR="005825AF">
          <w:rPr>
            <w:noProof/>
            <w:webHidden/>
          </w:rPr>
          <w:t>4</w:t>
        </w:r>
        <w:r w:rsidR="005825AF">
          <w:rPr>
            <w:noProof/>
            <w:webHidden/>
          </w:rPr>
          <w:fldChar w:fldCharType="end"/>
        </w:r>
      </w:hyperlink>
    </w:p>
    <w:p w14:paraId="2627B1BA" w14:textId="77777777" w:rsidR="005825AF" w:rsidRDefault="00921D71">
      <w:pPr>
        <w:pStyle w:val="TOC1"/>
        <w:rPr>
          <w:rFonts w:asciiTheme="minorHAnsi" w:eastAsiaTheme="minorEastAsia" w:hAnsiTheme="minorHAnsi" w:cstheme="minorBidi"/>
        </w:rPr>
      </w:pPr>
      <w:hyperlink w:anchor="_Toc438471068" w:history="1">
        <w:r w:rsidR="005825AF" w:rsidRPr="00E55F0F">
          <w:rPr>
            <w:rStyle w:val="Hyperlink"/>
            <w:rFonts w:ascii="Arial Bold" w:hAnsi="Arial Bold"/>
            <w:u w:color="548DE1"/>
          </w:rPr>
          <w:t>C.</w:t>
        </w:r>
        <w:r w:rsidR="005825AF">
          <w:rPr>
            <w:rFonts w:asciiTheme="minorHAnsi" w:eastAsiaTheme="minorEastAsia" w:hAnsiTheme="minorHAnsi" w:cstheme="minorBidi"/>
          </w:rPr>
          <w:tab/>
        </w:r>
        <w:r w:rsidR="005825AF" w:rsidRPr="00E55F0F">
          <w:rPr>
            <w:rStyle w:val="Hyperlink"/>
          </w:rPr>
          <w:t>What are the advantages of this FIDA-IDD Plan?</w:t>
        </w:r>
        <w:r w:rsidR="005825AF">
          <w:rPr>
            <w:webHidden/>
          </w:rPr>
          <w:tab/>
        </w:r>
        <w:r w:rsidR="005825AF">
          <w:rPr>
            <w:webHidden/>
          </w:rPr>
          <w:fldChar w:fldCharType="begin"/>
        </w:r>
        <w:r w:rsidR="005825AF">
          <w:rPr>
            <w:webHidden/>
          </w:rPr>
          <w:instrText xml:space="preserve"> PAGEREF _Toc438471068 \h </w:instrText>
        </w:r>
        <w:r w:rsidR="005825AF">
          <w:rPr>
            <w:webHidden/>
          </w:rPr>
        </w:r>
        <w:r w:rsidR="005825AF">
          <w:rPr>
            <w:webHidden/>
          </w:rPr>
          <w:fldChar w:fldCharType="separate"/>
        </w:r>
        <w:r w:rsidR="005825AF">
          <w:rPr>
            <w:webHidden/>
          </w:rPr>
          <w:t>5</w:t>
        </w:r>
        <w:r w:rsidR="005825AF">
          <w:rPr>
            <w:webHidden/>
          </w:rPr>
          <w:fldChar w:fldCharType="end"/>
        </w:r>
      </w:hyperlink>
    </w:p>
    <w:p w14:paraId="5BD9E1FE" w14:textId="77777777" w:rsidR="005825AF" w:rsidRDefault="00921D71">
      <w:pPr>
        <w:pStyle w:val="TOC1"/>
        <w:rPr>
          <w:rFonts w:asciiTheme="minorHAnsi" w:eastAsiaTheme="minorEastAsia" w:hAnsiTheme="minorHAnsi" w:cstheme="minorBidi"/>
        </w:rPr>
      </w:pPr>
      <w:hyperlink w:anchor="_Toc438471069" w:history="1">
        <w:r w:rsidR="005825AF" w:rsidRPr="00E55F0F">
          <w:rPr>
            <w:rStyle w:val="Hyperlink"/>
            <w:rFonts w:ascii="Arial Bold" w:hAnsi="Arial Bold"/>
            <w:u w:color="548DE1"/>
          </w:rPr>
          <w:t>D.</w:t>
        </w:r>
        <w:r w:rsidR="005825AF">
          <w:rPr>
            <w:rFonts w:asciiTheme="minorHAnsi" w:eastAsiaTheme="minorEastAsia" w:hAnsiTheme="minorHAnsi" w:cstheme="minorBidi"/>
          </w:rPr>
          <w:tab/>
        </w:r>
        <w:r w:rsidR="005825AF" w:rsidRPr="00E55F0F">
          <w:rPr>
            <w:rStyle w:val="Hyperlink"/>
          </w:rPr>
          <w:t>What is &lt;plan name&gt;’s service area?</w:t>
        </w:r>
        <w:r w:rsidR="005825AF">
          <w:rPr>
            <w:webHidden/>
          </w:rPr>
          <w:tab/>
        </w:r>
        <w:r w:rsidR="005825AF">
          <w:rPr>
            <w:webHidden/>
          </w:rPr>
          <w:fldChar w:fldCharType="begin"/>
        </w:r>
        <w:r w:rsidR="005825AF">
          <w:rPr>
            <w:webHidden/>
          </w:rPr>
          <w:instrText xml:space="preserve"> PAGEREF _Toc438471069 \h </w:instrText>
        </w:r>
        <w:r w:rsidR="005825AF">
          <w:rPr>
            <w:webHidden/>
          </w:rPr>
        </w:r>
        <w:r w:rsidR="005825AF">
          <w:rPr>
            <w:webHidden/>
          </w:rPr>
          <w:fldChar w:fldCharType="separate"/>
        </w:r>
        <w:r w:rsidR="005825AF">
          <w:rPr>
            <w:webHidden/>
          </w:rPr>
          <w:t>6</w:t>
        </w:r>
        <w:r w:rsidR="005825AF">
          <w:rPr>
            <w:webHidden/>
          </w:rPr>
          <w:fldChar w:fldCharType="end"/>
        </w:r>
      </w:hyperlink>
    </w:p>
    <w:p w14:paraId="50BFBAAB" w14:textId="77777777" w:rsidR="005825AF" w:rsidRDefault="00921D71">
      <w:pPr>
        <w:pStyle w:val="TOC1"/>
        <w:rPr>
          <w:rFonts w:asciiTheme="minorHAnsi" w:eastAsiaTheme="minorEastAsia" w:hAnsiTheme="minorHAnsi" w:cstheme="minorBidi"/>
        </w:rPr>
      </w:pPr>
      <w:hyperlink w:anchor="_Toc438471070" w:history="1">
        <w:r w:rsidR="005825AF" w:rsidRPr="00E55F0F">
          <w:rPr>
            <w:rStyle w:val="Hyperlink"/>
            <w:rFonts w:ascii="Arial Bold" w:hAnsi="Arial Bold"/>
            <w:u w:color="548DE1"/>
          </w:rPr>
          <w:t>E.</w:t>
        </w:r>
        <w:r w:rsidR="005825AF">
          <w:rPr>
            <w:rFonts w:asciiTheme="minorHAnsi" w:eastAsiaTheme="minorEastAsia" w:hAnsiTheme="minorHAnsi" w:cstheme="minorBidi"/>
          </w:rPr>
          <w:tab/>
        </w:r>
        <w:r w:rsidR="005825AF" w:rsidRPr="00E55F0F">
          <w:rPr>
            <w:rStyle w:val="Hyperlink"/>
          </w:rPr>
          <w:t>What makes you eligible to be a plan Participant?</w:t>
        </w:r>
        <w:r w:rsidR="005825AF">
          <w:rPr>
            <w:webHidden/>
          </w:rPr>
          <w:tab/>
        </w:r>
        <w:r w:rsidR="005825AF">
          <w:rPr>
            <w:webHidden/>
          </w:rPr>
          <w:fldChar w:fldCharType="begin"/>
        </w:r>
        <w:r w:rsidR="005825AF">
          <w:rPr>
            <w:webHidden/>
          </w:rPr>
          <w:instrText xml:space="preserve"> PAGEREF _Toc438471070 \h </w:instrText>
        </w:r>
        <w:r w:rsidR="005825AF">
          <w:rPr>
            <w:webHidden/>
          </w:rPr>
        </w:r>
        <w:r w:rsidR="005825AF">
          <w:rPr>
            <w:webHidden/>
          </w:rPr>
          <w:fldChar w:fldCharType="separate"/>
        </w:r>
        <w:r w:rsidR="005825AF">
          <w:rPr>
            <w:webHidden/>
          </w:rPr>
          <w:t>6</w:t>
        </w:r>
        <w:r w:rsidR="005825AF">
          <w:rPr>
            <w:webHidden/>
          </w:rPr>
          <w:fldChar w:fldCharType="end"/>
        </w:r>
      </w:hyperlink>
    </w:p>
    <w:p w14:paraId="66691373" w14:textId="77777777" w:rsidR="005825AF" w:rsidRDefault="00921D71">
      <w:pPr>
        <w:pStyle w:val="TOC1"/>
        <w:rPr>
          <w:rFonts w:asciiTheme="minorHAnsi" w:eastAsiaTheme="minorEastAsia" w:hAnsiTheme="minorHAnsi" w:cstheme="minorBidi"/>
        </w:rPr>
      </w:pPr>
      <w:hyperlink w:anchor="_Toc438471071" w:history="1">
        <w:r w:rsidR="005825AF" w:rsidRPr="00E55F0F">
          <w:rPr>
            <w:rStyle w:val="Hyperlink"/>
            <w:rFonts w:ascii="Arial Bold" w:hAnsi="Arial Bold"/>
            <w:u w:color="548DE1"/>
          </w:rPr>
          <w:t>F.</w:t>
        </w:r>
        <w:r w:rsidR="005825AF">
          <w:rPr>
            <w:rFonts w:asciiTheme="minorHAnsi" w:eastAsiaTheme="minorEastAsia" w:hAnsiTheme="minorHAnsi" w:cstheme="minorBidi"/>
          </w:rPr>
          <w:tab/>
        </w:r>
        <w:r w:rsidR="005825AF" w:rsidRPr="00E55F0F">
          <w:rPr>
            <w:rStyle w:val="Hyperlink"/>
          </w:rPr>
          <w:t>What to expect when you first join the FIDA-IDD plan</w:t>
        </w:r>
        <w:r w:rsidR="005825AF">
          <w:rPr>
            <w:webHidden/>
          </w:rPr>
          <w:tab/>
        </w:r>
        <w:r w:rsidR="005825AF">
          <w:rPr>
            <w:webHidden/>
          </w:rPr>
          <w:fldChar w:fldCharType="begin"/>
        </w:r>
        <w:r w:rsidR="005825AF">
          <w:rPr>
            <w:webHidden/>
          </w:rPr>
          <w:instrText xml:space="preserve"> PAGEREF _Toc438471071 \h </w:instrText>
        </w:r>
        <w:r w:rsidR="005825AF">
          <w:rPr>
            <w:webHidden/>
          </w:rPr>
        </w:r>
        <w:r w:rsidR="005825AF">
          <w:rPr>
            <w:webHidden/>
          </w:rPr>
          <w:fldChar w:fldCharType="separate"/>
        </w:r>
        <w:r w:rsidR="005825AF">
          <w:rPr>
            <w:webHidden/>
          </w:rPr>
          <w:t>8</w:t>
        </w:r>
        <w:r w:rsidR="005825AF">
          <w:rPr>
            <w:webHidden/>
          </w:rPr>
          <w:fldChar w:fldCharType="end"/>
        </w:r>
      </w:hyperlink>
    </w:p>
    <w:p w14:paraId="681C211B" w14:textId="77777777" w:rsidR="005825AF" w:rsidRDefault="00921D71">
      <w:pPr>
        <w:pStyle w:val="TOC1"/>
        <w:rPr>
          <w:rFonts w:asciiTheme="minorHAnsi" w:eastAsiaTheme="minorEastAsia" w:hAnsiTheme="minorHAnsi" w:cstheme="minorBidi"/>
        </w:rPr>
      </w:pPr>
      <w:hyperlink w:anchor="_Toc438471072" w:history="1">
        <w:r w:rsidR="005825AF" w:rsidRPr="00E55F0F">
          <w:rPr>
            <w:rStyle w:val="Hyperlink"/>
            <w:rFonts w:ascii="Arial Bold" w:hAnsi="Arial Bold"/>
            <w:u w:color="548DE1"/>
          </w:rPr>
          <w:t>G.</w:t>
        </w:r>
        <w:r w:rsidR="005825AF">
          <w:rPr>
            <w:rFonts w:asciiTheme="minorHAnsi" w:eastAsiaTheme="minorEastAsia" w:hAnsiTheme="minorHAnsi" w:cstheme="minorBidi"/>
          </w:rPr>
          <w:tab/>
        </w:r>
        <w:r w:rsidR="005825AF" w:rsidRPr="00E55F0F">
          <w:rPr>
            <w:rStyle w:val="Hyperlink"/>
          </w:rPr>
          <w:t>What is a Life Plan?</w:t>
        </w:r>
        <w:r w:rsidR="005825AF">
          <w:rPr>
            <w:webHidden/>
          </w:rPr>
          <w:tab/>
        </w:r>
        <w:r w:rsidR="005825AF">
          <w:rPr>
            <w:webHidden/>
          </w:rPr>
          <w:fldChar w:fldCharType="begin"/>
        </w:r>
        <w:r w:rsidR="005825AF">
          <w:rPr>
            <w:webHidden/>
          </w:rPr>
          <w:instrText xml:space="preserve"> PAGEREF _Toc438471072 \h </w:instrText>
        </w:r>
        <w:r w:rsidR="005825AF">
          <w:rPr>
            <w:webHidden/>
          </w:rPr>
        </w:r>
        <w:r w:rsidR="005825AF">
          <w:rPr>
            <w:webHidden/>
          </w:rPr>
          <w:fldChar w:fldCharType="separate"/>
        </w:r>
        <w:r w:rsidR="005825AF">
          <w:rPr>
            <w:webHidden/>
          </w:rPr>
          <w:t>8</w:t>
        </w:r>
        <w:r w:rsidR="005825AF">
          <w:rPr>
            <w:webHidden/>
          </w:rPr>
          <w:fldChar w:fldCharType="end"/>
        </w:r>
      </w:hyperlink>
    </w:p>
    <w:p w14:paraId="1A2EEC17" w14:textId="77777777" w:rsidR="005825AF" w:rsidRDefault="00921D71">
      <w:pPr>
        <w:pStyle w:val="TOC1"/>
        <w:rPr>
          <w:rFonts w:asciiTheme="minorHAnsi" w:eastAsiaTheme="minorEastAsia" w:hAnsiTheme="minorHAnsi" w:cstheme="minorBidi"/>
        </w:rPr>
      </w:pPr>
      <w:hyperlink w:anchor="_Toc438471073" w:history="1">
        <w:r w:rsidR="005825AF" w:rsidRPr="00E55F0F">
          <w:rPr>
            <w:rStyle w:val="Hyperlink"/>
            <w:rFonts w:ascii="Arial Bold" w:hAnsi="Arial Bold"/>
            <w:u w:color="548DE1"/>
          </w:rPr>
          <w:t>H.</w:t>
        </w:r>
        <w:r w:rsidR="005825AF">
          <w:rPr>
            <w:rFonts w:asciiTheme="minorHAnsi" w:eastAsiaTheme="minorEastAsia" w:hAnsiTheme="minorHAnsi" w:cstheme="minorBidi"/>
          </w:rPr>
          <w:tab/>
        </w:r>
        <w:r w:rsidR="005825AF" w:rsidRPr="00E55F0F">
          <w:rPr>
            <w:rStyle w:val="Hyperlink"/>
          </w:rPr>
          <w:t>Does &lt;plan name&gt; have a monthly plan premium?</w:t>
        </w:r>
        <w:r w:rsidR="005825AF">
          <w:rPr>
            <w:webHidden/>
          </w:rPr>
          <w:tab/>
        </w:r>
        <w:r w:rsidR="005825AF">
          <w:rPr>
            <w:webHidden/>
          </w:rPr>
          <w:fldChar w:fldCharType="begin"/>
        </w:r>
        <w:r w:rsidR="005825AF">
          <w:rPr>
            <w:webHidden/>
          </w:rPr>
          <w:instrText xml:space="preserve"> PAGEREF _Toc438471073 \h </w:instrText>
        </w:r>
        <w:r w:rsidR="005825AF">
          <w:rPr>
            <w:webHidden/>
          </w:rPr>
        </w:r>
        <w:r w:rsidR="005825AF">
          <w:rPr>
            <w:webHidden/>
          </w:rPr>
          <w:fldChar w:fldCharType="separate"/>
        </w:r>
        <w:r w:rsidR="005825AF">
          <w:rPr>
            <w:webHidden/>
          </w:rPr>
          <w:t>9</w:t>
        </w:r>
        <w:r w:rsidR="005825AF">
          <w:rPr>
            <w:webHidden/>
          </w:rPr>
          <w:fldChar w:fldCharType="end"/>
        </w:r>
      </w:hyperlink>
    </w:p>
    <w:p w14:paraId="1523FBAF" w14:textId="77777777" w:rsidR="005825AF" w:rsidRDefault="00921D71">
      <w:pPr>
        <w:pStyle w:val="TOC1"/>
        <w:rPr>
          <w:rFonts w:asciiTheme="minorHAnsi" w:eastAsiaTheme="minorEastAsia" w:hAnsiTheme="minorHAnsi" w:cstheme="minorBidi"/>
        </w:rPr>
      </w:pPr>
      <w:hyperlink w:anchor="_Toc438471074" w:history="1">
        <w:r w:rsidR="005825AF" w:rsidRPr="00E55F0F">
          <w:rPr>
            <w:rStyle w:val="Hyperlink"/>
            <w:rFonts w:ascii="Arial Bold" w:hAnsi="Arial Bold"/>
            <w:u w:color="548DE1"/>
          </w:rPr>
          <w:t>I.</w:t>
        </w:r>
        <w:r w:rsidR="005825AF">
          <w:rPr>
            <w:rFonts w:asciiTheme="minorHAnsi" w:eastAsiaTheme="minorEastAsia" w:hAnsiTheme="minorHAnsi" w:cstheme="minorBidi"/>
          </w:rPr>
          <w:tab/>
        </w:r>
        <w:r w:rsidR="005825AF" w:rsidRPr="00E55F0F">
          <w:rPr>
            <w:rStyle w:val="Hyperlink"/>
          </w:rPr>
          <w:t>About the Participant Handbook</w:t>
        </w:r>
        <w:r w:rsidR="005825AF">
          <w:rPr>
            <w:webHidden/>
          </w:rPr>
          <w:tab/>
        </w:r>
        <w:r w:rsidR="005825AF">
          <w:rPr>
            <w:webHidden/>
          </w:rPr>
          <w:fldChar w:fldCharType="begin"/>
        </w:r>
        <w:r w:rsidR="005825AF">
          <w:rPr>
            <w:webHidden/>
          </w:rPr>
          <w:instrText xml:space="preserve"> PAGEREF _Toc438471074 \h </w:instrText>
        </w:r>
        <w:r w:rsidR="005825AF">
          <w:rPr>
            <w:webHidden/>
          </w:rPr>
        </w:r>
        <w:r w:rsidR="005825AF">
          <w:rPr>
            <w:webHidden/>
          </w:rPr>
          <w:fldChar w:fldCharType="separate"/>
        </w:r>
        <w:r w:rsidR="005825AF">
          <w:rPr>
            <w:webHidden/>
          </w:rPr>
          <w:t>9</w:t>
        </w:r>
        <w:r w:rsidR="005825AF">
          <w:rPr>
            <w:webHidden/>
          </w:rPr>
          <w:fldChar w:fldCharType="end"/>
        </w:r>
      </w:hyperlink>
    </w:p>
    <w:p w14:paraId="207B2D70" w14:textId="77777777" w:rsidR="005825AF" w:rsidRDefault="00921D71">
      <w:pPr>
        <w:pStyle w:val="TOC1"/>
        <w:rPr>
          <w:rFonts w:asciiTheme="minorHAnsi" w:eastAsiaTheme="minorEastAsia" w:hAnsiTheme="minorHAnsi" w:cstheme="minorBidi"/>
        </w:rPr>
      </w:pPr>
      <w:hyperlink w:anchor="_Toc438471075" w:history="1">
        <w:r w:rsidR="005825AF" w:rsidRPr="00E55F0F">
          <w:rPr>
            <w:rStyle w:val="Hyperlink"/>
            <w:rFonts w:ascii="Arial Bold" w:hAnsi="Arial Bold"/>
            <w:u w:color="548DE1"/>
          </w:rPr>
          <w:t>J.</w:t>
        </w:r>
        <w:r w:rsidR="005825AF">
          <w:rPr>
            <w:rFonts w:asciiTheme="minorHAnsi" w:eastAsiaTheme="minorEastAsia" w:hAnsiTheme="minorHAnsi" w:cstheme="minorBidi"/>
          </w:rPr>
          <w:tab/>
        </w:r>
        <w:r w:rsidR="005825AF" w:rsidRPr="00E55F0F">
          <w:rPr>
            <w:rStyle w:val="Hyperlink"/>
          </w:rPr>
          <w:t>What other information will you get from us?</w:t>
        </w:r>
        <w:r w:rsidR="005825AF">
          <w:rPr>
            <w:webHidden/>
          </w:rPr>
          <w:tab/>
        </w:r>
        <w:r w:rsidR="005825AF">
          <w:rPr>
            <w:webHidden/>
          </w:rPr>
          <w:fldChar w:fldCharType="begin"/>
        </w:r>
        <w:r w:rsidR="005825AF">
          <w:rPr>
            <w:webHidden/>
          </w:rPr>
          <w:instrText xml:space="preserve"> PAGEREF _Toc438471075 \h </w:instrText>
        </w:r>
        <w:r w:rsidR="005825AF">
          <w:rPr>
            <w:webHidden/>
          </w:rPr>
        </w:r>
        <w:r w:rsidR="005825AF">
          <w:rPr>
            <w:webHidden/>
          </w:rPr>
          <w:fldChar w:fldCharType="separate"/>
        </w:r>
        <w:r w:rsidR="005825AF">
          <w:rPr>
            <w:webHidden/>
          </w:rPr>
          <w:t>9</w:t>
        </w:r>
        <w:r w:rsidR="005825AF">
          <w:rPr>
            <w:webHidden/>
          </w:rPr>
          <w:fldChar w:fldCharType="end"/>
        </w:r>
      </w:hyperlink>
    </w:p>
    <w:p w14:paraId="308AD264" w14:textId="77777777" w:rsidR="005825AF" w:rsidRDefault="00921D71">
      <w:pPr>
        <w:pStyle w:val="TOC2"/>
        <w:rPr>
          <w:rFonts w:asciiTheme="minorHAnsi" w:eastAsiaTheme="minorEastAsia" w:hAnsiTheme="minorHAnsi" w:cstheme="minorBidi"/>
          <w:noProof/>
        </w:rPr>
      </w:pPr>
      <w:hyperlink w:anchor="_Toc438471076" w:history="1">
        <w:r w:rsidR="005825AF" w:rsidRPr="00E55F0F">
          <w:rPr>
            <w:rStyle w:val="Hyperlink"/>
            <w:noProof/>
          </w:rPr>
          <w:t>Your &lt;plan name&gt; Participant ID card</w:t>
        </w:r>
        <w:r w:rsidR="005825AF">
          <w:rPr>
            <w:noProof/>
            <w:webHidden/>
          </w:rPr>
          <w:tab/>
        </w:r>
        <w:r w:rsidR="005825AF">
          <w:rPr>
            <w:noProof/>
            <w:webHidden/>
          </w:rPr>
          <w:fldChar w:fldCharType="begin"/>
        </w:r>
        <w:r w:rsidR="005825AF">
          <w:rPr>
            <w:noProof/>
            <w:webHidden/>
          </w:rPr>
          <w:instrText xml:space="preserve"> PAGEREF _Toc438471076 \h </w:instrText>
        </w:r>
        <w:r w:rsidR="005825AF">
          <w:rPr>
            <w:noProof/>
            <w:webHidden/>
          </w:rPr>
        </w:r>
        <w:r w:rsidR="005825AF">
          <w:rPr>
            <w:noProof/>
            <w:webHidden/>
          </w:rPr>
          <w:fldChar w:fldCharType="separate"/>
        </w:r>
        <w:r w:rsidR="005825AF">
          <w:rPr>
            <w:noProof/>
            <w:webHidden/>
          </w:rPr>
          <w:t>9</w:t>
        </w:r>
        <w:r w:rsidR="005825AF">
          <w:rPr>
            <w:noProof/>
            <w:webHidden/>
          </w:rPr>
          <w:fldChar w:fldCharType="end"/>
        </w:r>
      </w:hyperlink>
    </w:p>
    <w:p w14:paraId="58B622B7" w14:textId="77777777" w:rsidR="005825AF" w:rsidRDefault="00921D71">
      <w:pPr>
        <w:pStyle w:val="TOC2"/>
        <w:rPr>
          <w:rFonts w:asciiTheme="minorHAnsi" w:eastAsiaTheme="minorEastAsia" w:hAnsiTheme="minorHAnsi" w:cstheme="minorBidi"/>
          <w:noProof/>
        </w:rPr>
      </w:pPr>
      <w:hyperlink w:anchor="_Toc438471077" w:history="1">
        <w:r w:rsidR="005825AF" w:rsidRPr="00E55F0F">
          <w:rPr>
            <w:rStyle w:val="Hyperlink"/>
            <w:noProof/>
          </w:rPr>
          <w:t>Provider and Pharmacy Directory</w:t>
        </w:r>
        <w:r w:rsidR="005825AF">
          <w:rPr>
            <w:noProof/>
            <w:webHidden/>
          </w:rPr>
          <w:tab/>
        </w:r>
        <w:r w:rsidR="005825AF">
          <w:rPr>
            <w:noProof/>
            <w:webHidden/>
          </w:rPr>
          <w:fldChar w:fldCharType="begin"/>
        </w:r>
        <w:r w:rsidR="005825AF">
          <w:rPr>
            <w:noProof/>
            <w:webHidden/>
          </w:rPr>
          <w:instrText xml:space="preserve"> PAGEREF _Toc438471077 \h </w:instrText>
        </w:r>
        <w:r w:rsidR="005825AF">
          <w:rPr>
            <w:noProof/>
            <w:webHidden/>
          </w:rPr>
        </w:r>
        <w:r w:rsidR="005825AF">
          <w:rPr>
            <w:noProof/>
            <w:webHidden/>
          </w:rPr>
          <w:fldChar w:fldCharType="separate"/>
        </w:r>
        <w:r w:rsidR="005825AF">
          <w:rPr>
            <w:noProof/>
            <w:webHidden/>
          </w:rPr>
          <w:t>10</w:t>
        </w:r>
        <w:r w:rsidR="005825AF">
          <w:rPr>
            <w:noProof/>
            <w:webHidden/>
          </w:rPr>
          <w:fldChar w:fldCharType="end"/>
        </w:r>
      </w:hyperlink>
    </w:p>
    <w:p w14:paraId="5E5E9EE5" w14:textId="77777777" w:rsidR="005825AF" w:rsidRDefault="00921D71">
      <w:pPr>
        <w:pStyle w:val="TOC2"/>
        <w:rPr>
          <w:rFonts w:asciiTheme="minorHAnsi" w:eastAsiaTheme="minorEastAsia" w:hAnsiTheme="minorHAnsi" w:cstheme="minorBidi"/>
          <w:noProof/>
        </w:rPr>
      </w:pPr>
      <w:hyperlink w:anchor="_Toc438471078" w:history="1">
        <w:r w:rsidR="005825AF" w:rsidRPr="00E55F0F">
          <w:rPr>
            <w:rStyle w:val="Hyperlink"/>
            <w:noProof/>
          </w:rPr>
          <w:t>List of Durable Medical Equipment</w:t>
        </w:r>
        <w:r w:rsidR="005825AF">
          <w:rPr>
            <w:noProof/>
            <w:webHidden/>
          </w:rPr>
          <w:tab/>
        </w:r>
        <w:r w:rsidR="005825AF">
          <w:rPr>
            <w:noProof/>
            <w:webHidden/>
          </w:rPr>
          <w:fldChar w:fldCharType="begin"/>
        </w:r>
        <w:r w:rsidR="005825AF">
          <w:rPr>
            <w:noProof/>
            <w:webHidden/>
          </w:rPr>
          <w:instrText xml:space="preserve"> PAGEREF _Toc438471078 \h </w:instrText>
        </w:r>
        <w:r w:rsidR="005825AF">
          <w:rPr>
            <w:noProof/>
            <w:webHidden/>
          </w:rPr>
        </w:r>
        <w:r w:rsidR="005825AF">
          <w:rPr>
            <w:noProof/>
            <w:webHidden/>
          </w:rPr>
          <w:fldChar w:fldCharType="separate"/>
        </w:r>
        <w:r w:rsidR="005825AF">
          <w:rPr>
            <w:noProof/>
            <w:webHidden/>
          </w:rPr>
          <w:t>11</w:t>
        </w:r>
        <w:r w:rsidR="005825AF">
          <w:rPr>
            <w:noProof/>
            <w:webHidden/>
          </w:rPr>
          <w:fldChar w:fldCharType="end"/>
        </w:r>
      </w:hyperlink>
    </w:p>
    <w:p w14:paraId="6F029DEA" w14:textId="77777777" w:rsidR="005825AF" w:rsidRDefault="00921D71">
      <w:pPr>
        <w:pStyle w:val="TOC2"/>
        <w:rPr>
          <w:rFonts w:asciiTheme="minorHAnsi" w:eastAsiaTheme="minorEastAsia" w:hAnsiTheme="minorHAnsi" w:cstheme="minorBidi"/>
          <w:noProof/>
        </w:rPr>
      </w:pPr>
      <w:hyperlink w:anchor="_Toc438471079" w:history="1">
        <w:r w:rsidR="005825AF" w:rsidRPr="00E55F0F">
          <w:rPr>
            <w:rStyle w:val="Hyperlink"/>
            <w:noProof/>
          </w:rPr>
          <w:t>List of Covered Drugs</w:t>
        </w:r>
        <w:r w:rsidR="005825AF">
          <w:rPr>
            <w:noProof/>
            <w:webHidden/>
          </w:rPr>
          <w:tab/>
        </w:r>
        <w:r w:rsidR="005825AF">
          <w:rPr>
            <w:noProof/>
            <w:webHidden/>
          </w:rPr>
          <w:fldChar w:fldCharType="begin"/>
        </w:r>
        <w:r w:rsidR="005825AF">
          <w:rPr>
            <w:noProof/>
            <w:webHidden/>
          </w:rPr>
          <w:instrText xml:space="preserve"> PAGEREF _Toc438471079 \h </w:instrText>
        </w:r>
        <w:r w:rsidR="005825AF">
          <w:rPr>
            <w:noProof/>
            <w:webHidden/>
          </w:rPr>
        </w:r>
        <w:r w:rsidR="005825AF">
          <w:rPr>
            <w:noProof/>
            <w:webHidden/>
          </w:rPr>
          <w:fldChar w:fldCharType="separate"/>
        </w:r>
        <w:r w:rsidR="005825AF">
          <w:rPr>
            <w:noProof/>
            <w:webHidden/>
          </w:rPr>
          <w:t>11</w:t>
        </w:r>
        <w:r w:rsidR="005825AF">
          <w:rPr>
            <w:noProof/>
            <w:webHidden/>
          </w:rPr>
          <w:fldChar w:fldCharType="end"/>
        </w:r>
      </w:hyperlink>
    </w:p>
    <w:p w14:paraId="52711B55" w14:textId="77777777" w:rsidR="005825AF" w:rsidRDefault="00921D71">
      <w:pPr>
        <w:pStyle w:val="TOC2"/>
        <w:rPr>
          <w:rFonts w:asciiTheme="minorHAnsi" w:eastAsiaTheme="minorEastAsia" w:hAnsiTheme="minorHAnsi" w:cstheme="minorBidi"/>
          <w:noProof/>
        </w:rPr>
      </w:pPr>
      <w:hyperlink w:anchor="_Toc438471080" w:history="1">
        <w:r w:rsidR="005825AF" w:rsidRPr="00E55F0F">
          <w:rPr>
            <w:rStyle w:val="Hyperlink"/>
            <w:noProof/>
          </w:rPr>
          <w:t>The Explanation of Benefits</w:t>
        </w:r>
        <w:r w:rsidR="005825AF">
          <w:rPr>
            <w:noProof/>
            <w:webHidden/>
          </w:rPr>
          <w:tab/>
        </w:r>
        <w:r w:rsidR="005825AF">
          <w:rPr>
            <w:noProof/>
            <w:webHidden/>
          </w:rPr>
          <w:fldChar w:fldCharType="begin"/>
        </w:r>
        <w:r w:rsidR="005825AF">
          <w:rPr>
            <w:noProof/>
            <w:webHidden/>
          </w:rPr>
          <w:instrText xml:space="preserve"> PAGEREF _Toc438471080 \h </w:instrText>
        </w:r>
        <w:r w:rsidR="005825AF">
          <w:rPr>
            <w:noProof/>
            <w:webHidden/>
          </w:rPr>
        </w:r>
        <w:r w:rsidR="005825AF">
          <w:rPr>
            <w:noProof/>
            <w:webHidden/>
          </w:rPr>
          <w:fldChar w:fldCharType="separate"/>
        </w:r>
        <w:r w:rsidR="005825AF">
          <w:rPr>
            <w:noProof/>
            <w:webHidden/>
          </w:rPr>
          <w:t>11</w:t>
        </w:r>
        <w:r w:rsidR="005825AF">
          <w:rPr>
            <w:noProof/>
            <w:webHidden/>
          </w:rPr>
          <w:fldChar w:fldCharType="end"/>
        </w:r>
      </w:hyperlink>
    </w:p>
    <w:p w14:paraId="5832797F" w14:textId="77777777" w:rsidR="005825AF" w:rsidRDefault="00921D71">
      <w:pPr>
        <w:pStyle w:val="TOC1"/>
        <w:rPr>
          <w:rFonts w:asciiTheme="minorHAnsi" w:eastAsiaTheme="minorEastAsia" w:hAnsiTheme="minorHAnsi" w:cstheme="minorBidi"/>
        </w:rPr>
      </w:pPr>
      <w:hyperlink w:anchor="_Toc438471081" w:history="1">
        <w:r w:rsidR="005825AF" w:rsidRPr="00E55F0F">
          <w:rPr>
            <w:rStyle w:val="Hyperlink"/>
            <w:rFonts w:ascii="Arial Bold" w:hAnsi="Arial Bold"/>
            <w:u w:color="548DE1"/>
          </w:rPr>
          <w:t>K.</w:t>
        </w:r>
        <w:r w:rsidR="005825AF">
          <w:rPr>
            <w:rFonts w:asciiTheme="minorHAnsi" w:eastAsiaTheme="minorEastAsia" w:hAnsiTheme="minorHAnsi" w:cstheme="minorBidi"/>
          </w:rPr>
          <w:tab/>
        </w:r>
        <w:r w:rsidR="005825AF" w:rsidRPr="00E55F0F">
          <w:rPr>
            <w:rStyle w:val="Hyperlink"/>
          </w:rPr>
          <w:t>How can you keep your Participant record up to date?</w:t>
        </w:r>
        <w:r w:rsidR="005825AF">
          <w:rPr>
            <w:webHidden/>
          </w:rPr>
          <w:tab/>
        </w:r>
        <w:r w:rsidR="005825AF">
          <w:rPr>
            <w:webHidden/>
          </w:rPr>
          <w:fldChar w:fldCharType="begin"/>
        </w:r>
        <w:r w:rsidR="005825AF">
          <w:rPr>
            <w:webHidden/>
          </w:rPr>
          <w:instrText xml:space="preserve"> PAGEREF _Toc438471081 \h </w:instrText>
        </w:r>
        <w:r w:rsidR="005825AF">
          <w:rPr>
            <w:webHidden/>
          </w:rPr>
        </w:r>
        <w:r w:rsidR="005825AF">
          <w:rPr>
            <w:webHidden/>
          </w:rPr>
          <w:fldChar w:fldCharType="separate"/>
        </w:r>
        <w:r w:rsidR="005825AF">
          <w:rPr>
            <w:webHidden/>
          </w:rPr>
          <w:t>11</w:t>
        </w:r>
        <w:r w:rsidR="005825AF">
          <w:rPr>
            <w:webHidden/>
          </w:rPr>
          <w:fldChar w:fldCharType="end"/>
        </w:r>
      </w:hyperlink>
    </w:p>
    <w:p w14:paraId="236BF360" w14:textId="77777777" w:rsidR="005825AF" w:rsidRDefault="00921D71">
      <w:pPr>
        <w:pStyle w:val="TOC2"/>
        <w:rPr>
          <w:rFonts w:asciiTheme="minorHAnsi" w:eastAsiaTheme="minorEastAsia" w:hAnsiTheme="minorHAnsi" w:cstheme="minorBidi"/>
          <w:noProof/>
        </w:rPr>
      </w:pPr>
      <w:hyperlink w:anchor="_Toc438471082" w:history="1">
        <w:r w:rsidR="005825AF" w:rsidRPr="00E55F0F">
          <w:rPr>
            <w:rStyle w:val="Hyperlink"/>
            <w:noProof/>
          </w:rPr>
          <w:t>Do we keep your personal health information private?</w:t>
        </w:r>
        <w:r w:rsidR="005825AF">
          <w:rPr>
            <w:noProof/>
            <w:webHidden/>
          </w:rPr>
          <w:tab/>
        </w:r>
        <w:r w:rsidR="005825AF">
          <w:rPr>
            <w:noProof/>
            <w:webHidden/>
          </w:rPr>
          <w:fldChar w:fldCharType="begin"/>
        </w:r>
        <w:r w:rsidR="005825AF">
          <w:rPr>
            <w:noProof/>
            <w:webHidden/>
          </w:rPr>
          <w:instrText xml:space="preserve"> PAGEREF _Toc438471082 \h </w:instrText>
        </w:r>
        <w:r w:rsidR="005825AF">
          <w:rPr>
            <w:noProof/>
            <w:webHidden/>
          </w:rPr>
        </w:r>
        <w:r w:rsidR="005825AF">
          <w:rPr>
            <w:noProof/>
            <w:webHidden/>
          </w:rPr>
          <w:fldChar w:fldCharType="separate"/>
        </w:r>
        <w:r w:rsidR="005825AF">
          <w:rPr>
            <w:noProof/>
            <w:webHidden/>
          </w:rPr>
          <w:t>12</w:t>
        </w:r>
        <w:r w:rsidR="005825AF">
          <w:rPr>
            <w:noProof/>
            <w:webHidden/>
          </w:rPr>
          <w:fldChar w:fldCharType="end"/>
        </w:r>
      </w:hyperlink>
    </w:p>
    <w:p w14:paraId="4FBF6A05" w14:textId="77777777" w:rsidR="00307742" w:rsidRDefault="004A4827" w:rsidP="00BE464C">
      <w:r>
        <w:fldChar w:fldCharType="end"/>
      </w:r>
      <w:bookmarkStart w:id="14" w:name="_Toc347498202"/>
    </w:p>
    <w:p w14:paraId="7D532A57" w14:textId="77777777" w:rsidR="004A4827" w:rsidRPr="00DD6D68" w:rsidRDefault="00EE00C9" w:rsidP="00522BF3">
      <w:pPr>
        <w:pStyle w:val="Heading1"/>
      </w:pPr>
      <w:bookmarkStart w:id="15" w:name="_Toc347855969"/>
      <w:bookmarkStart w:id="16" w:name="_Toc347937226"/>
      <w:r>
        <w:br w:type="page"/>
      </w:r>
      <w:bookmarkStart w:id="17" w:name="_Toc438471064"/>
      <w:r w:rsidR="004A4827">
        <w:lastRenderedPageBreak/>
        <w:t>We</w:t>
      </w:r>
      <w:r w:rsidR="004A4827" w:rsidRPr="00A6390C">
        <w:t>lc</w:t>
      </w:r>
      <w:r w:rsidR="004A4827">
        <w:t xml:space="preserve">ome to </w:t>
      </w:r>
      <w:r w:rsidR="007D221C">
        <w:t>&lt;</w:t>
      </w:r>
      <w:r w:rsidR="00013FAB">
        <w:t>p</w:t>
      </w:r>
      <w:r w:rsidR="004A4827" w:rsidRPr="00013FAB">
        <w:t>lan name&gt;</w:t>
      </w:r>
      <w:bookmarkEnd w:id="14"/>
      <w:bookmarkEnd w:id="15"/>
      <w:bookmarkEnd w:id="16"/>
      <w:bookmarkEnd w:id="17"/>
    </w:p>
    <w:p w14:paraId="7A8C345A" w14:textId="439E1602" w:rsidR="004A4827" w:rsidRDefault="007D221C" w:rsidP="008D1315">
      <w:r>
        <w:t>&lt;P</w:t>
      </w:r>
      <w:r w:rsidR="004A4827" w:rsidRPr="00013FAB">
        <w:t>lan name&gt;</w:t>
      </w:r>
      <w:r w:rsidR="004A4827">
        <w:t xml:space="preserve"> is a </w:t>
      </w:r>
      <w:r w:rsidR="00FB77BD">
        <w:t xml:space="preserve">Fully Integrated Duals Advantage </w:t>
      </w:r>
      <w:r w:rsidR="00F451E5">
        <w:t>for individuals</w:t>
      </w:r>
      <w:r w:rsidR="00F451E5">
        <w:rPr>
          <w:rStyle w:val="PlanInstructions"/>
          <w:i w:val="0"/>
        </w:rPr>
        <w:t xml:space="preserve"> </w:t>
      </w:r>
      <w:r w:rsidR="0084546F" w:rsidRPr="00ED6492">
        <w:rPr>
          <w:rStyle w:val="PlanInstructions"/>
          <w:i w:val="0"/>
          <w:color w:val="auto"/>
        </w:rPr>
        <w:t>with</w:t>
      </w:r>
      <w:r w:rsidR="00C61DAD">
        <w:rPr>
          <w:rStyle w:val="PlanInstructions"/>
          <w:i w:val="0"/>
          <w:color w:val="auto"/>
        </w:rPr>
        <w:t xml:space="preserve"> Intellectual and Developmental D</w:t>
      </w:r>
      <w:r w:rsidR="00F451E5" w:rsidRPr="00ED6492">
        <w:rPr>
          <w:rStyle w:val="PlanInstructions"/>
          <w:i w:val="0"/>
          <w:color w:val="auto"/>
        </w:rPr>
        <w:t>isabilities</w:t>
      </w:r>
      <w:r w:rsidR="00F451E5">
        <w:rPr>
          <w:rStyle w:val="PlanInstructions"/>
          <w:i w:val="0"/>
        </w:rPr>
        <w:t xml:space="preserve"> </w:t>
      </w:r>
      <w:r w:rsidR="00C61DAD">
        <w:t xml:space="preserve">(FIDA-IDD) Plan. </w:t>
      </w:r>
      <w:r w:rsidR="004A4827">
        <w:t xml:space="preserve">A </w:t>
      </w:r>
      <w:r w:rsidR="00FB77BD">
        <w:rPr>
          <w:i/>
        </w:rPr>
        <w:t>FIDA</w:t>
      </w:r>
      <w:r w:rsidR="00F451E5">
        <w:rPr>
          <w:i/>
        </w:rPr>
        <w:t>-IDD</w:t>
      </w:r>
      <w:r w:rsidR="00FB77BD">
        <w:rPr>
          <w:i/>
        </w:rPr>
        <w:t xml:space="preserve"> </w:t>
      </w:r>
      <w:r w:rsidR="00033BC4">
        <w:rPr>
          <w:i/>
        </w:rPr>
        <w:t>P</w:t>
      </w:r>
      <w:r w:rsidR="004A4827" w:rsidRPr="00057BDE">
        <w:rPr>
          <w:i/>
        </w:rPr>
        <w:t>lan</w:t>
      </w:r>
      <w:r w:rsidR="004A4827">
        <w:t xml:space="preserve"> is an organization made up of doctors, hospitals, pharmacies, providers of long-term services and supports, and </w:t>
      </w:r>
      <w:r w:rsidR="009B4132">
        <w:t xml:space="preserve">developmental disability providers </w:t>
      </w:r>
      <w:r w:rsidR="004A4827">
        <w:t xml:space="preserve">other providers. It also has </w:t>
      </w:r>
      <w:r w:rsidR="00343A40">
        <w:t>C</w:t>
      </w:r>
      <w:r w:rsidR="004A4827">
        <w:t xml:space="preserve">are </w:t>
      </w:r>
      <w:r w:rsidR="00343A40">
        <w:t>M</w:t>
      </w:r>
      <w:r w:rsidR="00730186">
        <w:t>anagers</w:t>
      </w:r>
      <w:r w:rsidR="004A4827">
        <w:t xml:space="preserve"> and </w:t>
      </w:r>
      <w:r w:rsidR="00674990">
        <w:t>I</w:t>
      </w:r>
      <w:r w:rsidR="006E35D4">
        <w:t>nterdisciplinary</w:t>
      </w:r>
      <w:r w:rsidR="004A4827">
        <w:t xml:space="preserve"> </w:t>
      </w:r>
      <w:r w:rsidR="00674990">
        <w:t>T</w:t>
      </w:r>
      <w:r w:rsidR="004A4827">
        <w:t>eams</w:t>
      </w:r>
      <w:r w:rsidR="00FF4AEB">
        <w:t xml:space="preserve"> (IDTs)</w:t>
      </w:r>
      <w:r w:rsidR="004A4827">
        <w:t xml:space="preserve"> to help you manage all your providers and services. They all work together to provide the care you need.</w:t>
      </w:r>
    </w:p>
    <w:p w14:paraId="6FC15E7F" w14:textId="77777777" w:rsidR="004A4827" w:rsidRDefault="004A4827" w:rsidP="008D1315">
      <w:r w:rsidRPr="002C6B63">
        <w:t>&lt;</w:t>
      </w:r>
      <w:r w:rsidR="00B95797">
        <w:t>Plan name</w:t>
      </w:r>
      <w:r w:rsidRPr="002C6B63">
        <w:t>&gt;</w:t>
      </w:r>
      <w:r w:rsidR="00013FAB">
        <w:rPr>
          <w:color w:val="4F81BD"/>
        </w:rPr>
        <w:t xml:space="preserve"> </w:t>
      </w:r>
      <w:proofErr w:type="gramStart"/>
      <w:r>
        <w:t xml:space="preserve">was </w:t>
      </w:r>
      <w:r w:rsidRPr="0069365D">
        <w:t>approved</w:t>
      </w:r>
      <w:proofErr w:type="gramEnd"/>
      <w:r w:rsidRPr="0069365D">
        <w:t xml:space="preserve"> by </w:t>
      </w:r>
      <w:r w:rsidR="00FB77BD">
        <w:t xml:space="preserve">New York </w:t>
      </w:r>
      <w:r w:rsidRPr="0069365D">
        <w:t xml:space="preserve">State and </w:t>
      </w:r>
      <w:r w:rsidR="00FB77BD">
        <w:t>the Centers for Medicare &amp; Medicaid Services</w:t>
      </w:r>
      <w:r w:rsidR="006F5CB0">
        <w:t xml:space="preserve"> (CMS</w:t>
      </w:r>
      <w:r w:rsidR="00FB77BD">
        <w:t xml:space="preserve">) </w:t>
      </w:r>
      <w:r w:rsidRPr="0069365D">
        <w:t xml:space="preserve">to provide </w:t>
      </w:r>
      <w:r>
        <w:t xml:space="preserve">you </w:t>
      </w:r>
      <w:r w:rsidRPr="0069365D">
        <w:t xml:space="preserve">services </w:t>
      </w:r>
      <w:r>
        <w:t xml:space="preserve">as part of </w:t>
      </w:r>
      <w:r w:rsidR="00033BC4">
        <w:t xml:space="preserve">the </w:t>
      </w:r>
      <w:r w:rsidR="006F5CB0">
        <w:t>FIDA</w:t>
      </w:r>
      <w:r w:rsidR="00B61817">
        <w:t>-IDD</w:t>
      </w:r>
      <w:r w:rsidR="00033BC4">
        <w:t xml:space="preserve"> Demonstration</w:t>
      </w:r>
      <w:r w:rsidR="006F5CB0">
        <w:t xml:space="preserve">.  </w:t>
      </w:r>
    </w:p>
    <w:p w14:paraId="68532D70" w14:textId="1F1A4F0D" w:rsidR="004A4827" w:rsidRDefault="00B60EEE" w:rsidP="002C6B63">
      <w:r>
        <w:t>FIDA</w:t>
      </w:r>
      <w:r w:rsidR="00B61817">
        <w:t>-IDD</w:t>
      </w:r>
      <w:r>
        <w:t xml:space="preserve"> </w:t>
      </w:r>
      <w:r w:rsidR="004A4827" w:rsidRPr="002C6B63">
        <w:t xml:space="preserve">is a demonstration program jointly run by </w:t>
      </w:r>
      <w:r>
        <w:t>New York</w:t>
      </w:r>
      <w:r w:rsidR="00013FAB" w:rsidRPr="002C6B63">
        <w:t xml:space="preserve"> </w:t>
      </w:r>
      <w:r w:rsidR="00C0580E">
        <w:t xml:space="preserve">State </w:t>
      </w:r>
      <w:r w:rsidR="004A4827" w:rsidRPr="002C6B63">
        <w:t xml:space="preserve">and the federal government to provide better health care for people </w:t>
      </w:r>
      <w:r w:rsidR="0084546F">
        <w:t>with</w:t>
      </w:r>
      <w:r w:rsidR="00B110AE">
        <w:t xml:space="preserve"> </w:t>
      </w:r>
      <w:proofErr w:type="gramStart"/>
      <w:r w:rsidR="00B110AE">
        <w:t xml:space="preserve">intellectual and developmental disabilities and </w:t>
      </w:r>
      <w:r w:rsidR="004A4827" w:rsidRPr="002C6B63">
        <w:t>who have both Medicare and Medicaid</w:t>
      </w:r>
      <w:proofErr w:type="gramEnd"/>
      <w:r w:rsidR="004A4827" w:rsidRPr="002C6B63">
        <w:t>. Under this demonstration</w:t>
      </w:r>
      <w:r w:rsidR="004A4827" w:rsidRPr="0069365D">
        <w:t xml:space="preserve">, the </w:t>
      </w:r>
      <w:r w:rsidR="004A4827">
        <w:t>s</w:t>
      </w:r>
      <w:r w:rsidR="004A4827" w:rsidRPr="0069365D">
        <w:t xml:space="preserve">tate and federal government want to test new ways to improve how you receive your Medicare and </w:t>
      </w:r>
      <w:r w:rsidR="004A4827">
        <w:t>Medicaid health care services.</w:t>
      </w:r>
      <w:r w:rsidR="00343A40">
        <w:t xml:space="preserve"> </w:t>
      </w:r>
      <w:r w:rsidR="00730186">
        <w:t>At present, this d</w:t>
      </w:r>
      <w:r w:rsidR="00343A40">
        <w:t xml:space="preserve">emonstration </w:t>
      </w:r>
      <w:proofErr w:type="gramStart"/>
      <w:r w:rsidR="00343A40">
        <w:t xml:space="preserve">is </w:t>
      </w:r>
      <w:r w:rsidR="00730186">
        <w:t>scheduled</w:t>
      </w:r>
      <w:proofErr w:type="gramEnd"/>
      <w:r w:rsidR="00730186">
        <w:t xml:space="preserve"> to last until December 31, </w:t>
      </w:r>
      <w:r w:rsidR="00C71542">
        <w:t>201</w:t>
      </w:r>
      <w:r w:rsidR="00B61817">
        <w:t>8</w:t>
      </w:r>
      <w:r w:rsidR="00730186">
        <w:t>.</w:t>
      </w:r>
    </w:p>
    <w:p w14:paraId="5A0312E7" w14:textId="77777777" w:rsidR="004A4827" w:rsidRPr="002C6B63" w:rsidRDefault="004A4827" w:rsidP="002C6B63">
      <w:pPr>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42F9135E" w14:textId="77777777" w:rsidR="004A4827" w:rsidRPr="00EA0647" w:rsidRDefault="004A4827" w:rsidP="00522BF3">
      <w:pPr>
        <w:pStyle w:val="Heading1"/>
      </w:pPr>
      <w:bookmarkStart w:id="18" w:name="_Toc347498203"/>
      <w:bookmarkStart w:id="19" w:name="_Toc347855970"/>
      <w:bookmarkStart w:id="20" w:name="_Toc347937227"/>
      <w:bookmarkStart w:id="21" w:name="_Toc438471065"/>
      <w:r w:rsidRPr="00EA0647">
        <w:t>What are Medicare and Medicaid?</w:t>
      </w:r>
      <w:bookmarkEnd w:id="18"/>
      <w:bookmarkEnd w:id="19"/>
      <w:bookmarkEnd w:id="20"/>
      <w:bookmarkEnd w:id="21"/>
    </w:p>
    <w:p w14:paraId="6868C2C1" w14:textId="77777777" w:rsidR="004A4827" w:rsidRPr="008C53B5" w:rsidRDefault="004A4827" w:rsidP="00EE00C9">
      <w:pPr>
        <w:pStyle w:val="Heading1C"/>
      </w:pPr>
      <w:bookmarkStart w:id="22" w:name="_Toc347498204"/>
      <w:bookmarkStart w:id="23" w:name="_Toc347855971"/>
      <w:bookmarkStart w:id="24" w:name="_Toc347937228"/>
      <w:bookmarkStart w:id="25" w:name="_Toc438471066"/>
      <w:r w:rsidRPr="008C53B5">
        <w:t>M</w:t>
      </w:r>
      <w:r w:rsidRPr="000A33A4">
        <w:t>edicare</w:t>
      </w:r>
      <w:bookmarkEnd w:id="22"/>
      <w:bookmarkEnd w:id="23"/>
      <w:bookmarkEnd w:id="24"/>
      <w:bookmarkEnd w:id="25"/>
    </w:p>
    <w:p w14:paraId="16045C81" w14:textId="77777777" w:rsidR="004A4827" w:rsidRPr="003B6023" w:rsidRDefault="004A4827" w:rsidP="002C6B63">
      <w:pPr>
        <w:pStyle w:val="Normalpre-bullets"/>
      </w:pPr>
      <w:r w:rsidRPr="001066BE">
        <w:t>Medicare</w:t>
      </w:r>
      <w:r w:rsidRPr="00526D66">
        <w:t xml:space="preserve"> is the </w:t>
      </w:r>
      <w:r>
        <w:t>f</w:t>
      </w:r>
      <w:r w:rsidRPr="00526D66">
        <w:t xml:space="preserve">ederal health insurance program </w:t>
      </w:r>
      <w:proofErr w:type="gramStart"/>
      <w:r w:rsidRPr="00526D66">
        <w:t>for</w:t>
      </w:r>
      <w:proofErr w:type="gramEnd"/>
      <w:r>
        <w:t>:</w:t>
      </w:r>
    </w:p>
    <w:p w14:paraId="405D740A" w14:textId="77777777"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14:paraId="5C397FCB" w14:textId="77777777" w:rsidR="004A4827" w:rsidRPr="006B5CE1" w:rsidRDefault="004A4827" w:rsidP="002C6B63">
      <w:pPr>
        <w:pStyle w:val="ListBullet"/>
      </w:pPr>
      <w:r>
        <w:t>s</w:t>
      </w:r>
      <w:r w:rsidRPr="00526D66">
        <w:t>ome people under age 65 with certain disabilities, and</w:t>
      </w:r>
    </w:p>
    <w:p w14:paraId="24E8789F" w14:textId="77777777" w:rsidR="004A4827" w:rsidRDefault="004A4827" w:rsidP="002C6B63">
      <w:pPr>
        <w:pStyle w:val="ListBullet2"/>
      </w:pPr>
      <w:proofErr w:type="gramStart"/>
      <w:r>
        <w:t>p</w:t>
      </w:r>
      <w:r w:rsidRPr="006B5CE1">
        <w:t>eople</w:t>
      </w:r>
      <w:proofErr w:type="gramEnd"/>
      <w:r w:rsidRPr="006B5CE1">
        <w:t xml:space="preserve"> with end-stage renal disease (kidney failure).</w:t>
      </w:r>
    </w:p>
    <w:p w14:paraId="0568387E" w14:textId="77777777" w:rsidR="004A4827" w:rsidRPr="008C53B5" w:rsidRDefault="004A4827" w:rsidP="00EE00C9">
      <w:pPr>
        <w:pStyle w:val="Heading1C"/>
      </w:pPr>
      <w:bookmarkStart w:id="26" w:name="_Toc347498205"/>
      <w:bookmarkStart w:id="27" w:name="_Toc347855972"/>
      <w:bookmarkStart w:id="28" w:name="_Toc347937229"/>
      <w:bookmarkStart w:id="29" w:name="_Toc438471067"/>
      <w:r w:rsidRPr="008C53B5">
        <w:t>M</w:t>
      </w:r>
      <w:r>
        <w:t>edicaid</w:t>
      </w:r>
      <w:bookmarkEnd w:id="26"/>
      <w:bookmarkEnd w:id="27"/>
      <w:bookmarkEnd w:id="28"/>
      <w:bookmarkEnd w:id="29"/>
    </w:p>
    <w:p w14:paraId="0A4BED41" w14:textId="77777777" w:rsidR="004A4827" w:rsidRDefault="004A4827" w:rsidP="002C6B63">
      <w:r w:rsidRPr="008A6392">
        <w:t>Medicaid</w:t>
      </w:r>
      <w:r w:rsidRPr="00526D66">
        <w:t xml:space="preserve"> is a program </w:t>
      </w:r>
      <w:r>
        <w:t xml:space="preserve">run by the federal government and </w:t>
      </w:r>
      <w:r w:rsidR="00B60EEE">
        <w:t>New York</w:t>
      </w:r>
      <w:r w:rsidR="00FF4AEB">
        <w:t xml:space="preserve"> State</w:t>
      </w:r>
      <w:r w:rsidR="00B60EEE">
        <w:t xml:space="preserve"> </w:t>
      </w:r>
      <w:r w:rsidRPr="00526D66">
        <w:t xml:space="preserve">that helps people with limited incomes and </w:t>
      </w:r>
      <w:r w:rsidRPr="002C6B63">
        <w:t xml:space="preserve">resources pay for long-term services and supports and medical costs. It covers extra services and drugs not covered by Medicare. </w:t>
      </w:r>
    </w:p>
    <w:p w14:paraId="1DD981ED" w14:textId="60D1E433" w:rsidR="004A4827" w:rsidRPr="00CE30FE" w:rsidRDefault="004A4827" w:rsidP="00012507">
      <w:pPr>
        <w:rPr>
          <w:color w:val="1E201C"/>
        </w:rPr>
      </w:pPr>
      <w:r w:rsidRPr="00526D66">
        <w:rPr>
          <w:color w:val="1E201C"/>
        </w:rPr>
        <w:t xml:space="preserve">Each state decides what counts as income and resources </w:t>
      </w:r>
      <w:r>
        <w:rPr>
          <w:color w:val="1E201C"/>
        </w:rPr>
        <w:t xml:space="preserve">and </w:t>
      </w:r>
      <w:r w:rsidRPr="00526D66">
        <w:rPr>
          <w:color w:val="1E201C"/>
        </w:rPr>
        <w:t xml:space="preserve">who </w:t>
      </w:r>
      <w:r>
        <w:rPr>
          <w:color w:val="1E201C"/>
        </w:rPr>
        <w:t xml:space="preserve">qualifies. </w:t>
      </w:r>
      <w:r w:rsidR="00033BC4">
        <w:rPr>
          <w:color w:val="1E201C"/>
        </w:rPr>
        <w:t>Each state</w:t>
      </w:r>
      <w:r>
        <w:rPr>
          <w:color w:val="1E201C"/>
        </w:rPr>
        <w:t xml:space="preserve"> also decide</w:t>
      </w:r>
      <w:r w:rsidR="00033BC4">
        <w:rPr>
          <w:color w:val="1E201C"/>
        </w:rPr>
        <w:t>s</w:t>
      </w:r>
      <w:r w:rsidRPr="00526D66">
        <w:rPr>
          <w:color w:val="1E201C"/>
        </w:rPr>
        <w:t xml:space="preserve"> </w:t>
      </w:r>
      <w:proofErr w:type="gramStart"/>
      <w:r w:rsidR="00FF4AEB">
        <w:rPr>
          <w:color w:val="1E201C"/>
        </w:rPr>
        <w:t>which</w:t>
      </w:r>
      <w:r w:rsidR="00FF4AEB" w:rsidRPr="00526D66">
        <w:rPr>
          <w:color w:val="1E201C"/>
        </w:rPr>
        <w:t xml:space="preserve"> </w:t>
      </w:r>
      <w:r w:rsidRPr="00526D66">
        <w:rPr>
          <w:color w:val="1E201C"/>
        </w:rPr>
        <w:t>services are covered and the cost for services</w:t>
      </w:r>
      <w:proofErr w:type="gramEnd"/>
      <w:r w:rsidRPr="00526D66">
        <w:rPr>
          <w:color w:val="1E201C"/>
        </w:rPr>
        <w:t>. States can decide how to run their program</w:t>
      </w:r>
      <w:r>
        <w:rPr>
          <w:color w:val="1E201C"/>
        </w:rPr>
        <w:t>s,</w:t>
      </w:r>
      <w:r w:rsidRPr="00526D66">
        <w:rPr>
          <w:color w:val="1E201C"/>
        </w:rPr>
        <w:t xml:space="preserve"> as long as they follow the </w:t>
      </w:r>
      <w:r>
        <w:rPr>
          <w:color w:val="1E201C"/>
        </w:rPr>
        <w:t>f</w:t>
      </w:r>
      <w:r w:rsidRPr="00526D66">
        <w:rPr>
          <w:color w:val="1E201C"/>
        </w:rPr>
        <w:t xml:space="preserve">ederal </w:t>
      </w:r>
      <w:r>
        <w:rPr>
          <w:color w:val="1E201C"/>
        </w:rPr>
        <w:t>rules</w:t>
      </w:r>
      <w:proofErr w:type="gramStart"/>
      <w:r w:rsidRPr="00526D66">
        <w:rPr>
          <w:color w:val="1E201C"/>
        </w:rPr>
        <w:t>.</w:t>
      </w:r>
      <w:r w:rsidR="00B61817">
        <w:rPr>
          <w:color w:val="1E201C"/>
        </w:rPr>
        <w:t xml:space="preserve">  </w:t>
      </w:r>
      <w:proofErr w:type="gramEnd"/>
      <w:r w:rsidR="00B61817">
        <w:rPr>
          <w:color w:val="1E201C"/>
        </w:rPr>
        <w:t xml:space="preserve">Specialized developmental disability services are available to individuals who are deemed eligible for services authorized by the Office for People </w:t>
      </w:r>
      <w:proofErr w:type="gramStart"/>
      <w:r w:rsidR="00ED6492">
        <w:rPr>
          <w:color w:val="1E201C"/>
        </w:rPr>
        <w:t>W</w:t>
      </w:r>
      <w:r w:rsidR="00B61817">
        <w:rPr>
          <w:color w:val="1E201C"/>
        </w:rPr>
        <w:t>ith</w:t>
      </w:r>
      <w:proofErr w:type="gramEnd"/>
      <w:r w:rsidR="00B61817">
        <w:rPr>
          <w:color w:val="1E201C"/>
        </w:rPr>
        <w:t xml:space="preserve"> Developmental Disabilities (OPWDD).</w:t>
      </w:r>
    </w:p>
    <w:p w14:paraId="3C5A1420" w14:textId="4F5770BA" w:rsidR="004A4827" w:rsidRDefault="004A4827" w:rsidP="00DA27EC">
      <w:pPr>
        <w:pStyle w:val="Normalpre-bullets"/>
      </w:pPr>
      <w:r w:rsidRPr="002C6B63">
        <w:rPr>
          <w:rStyle w:val="PlanInstructions"/>
          <w:i w:val="0"/>
        </w:rPr>
        <w:lastRenderedPageBreak/>
        <w:t>[</w:t>
      </w:r>
      <w:r w:rsidR="00707AA1">
        <w:rPr>
          <w:rStyle w:val="PlanInstructions"/>
        </w:rPr>
        <w:t>The Plan</w:t>
      </w:r>
      <w:r w:rsidR="00707AA1" w:rsidRPr="002C6B63">
        <w:rPr>
          <w:rStyle w:val="PlanInstructions"/>
        </w:rPr>
        <w:t xml:space="preserve"> </w:t>
      </w:r>
      <w:r w:rsidRPr="002C6B63">
        <w:rPr>
          <w:rStyle w:val="PlanInstructions"/>
        </w:rPr>
        <w:t>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A55DB6">
        <w:t>New York</w:t>
      </w:r>
      <w:r w:rsidR="00013FAB">
        <w:t xml:space="preserve"> </w:t>
      </w:r>
      <w:r w:rsidR="00FF4AEB">
        <w:t xml:space="preserve">State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14:paraId="66C2DDD9" w14:textId="77777777" w:rsidR="00C0580E" w:rsidRDefault="00C0580E" w:rsidP="00DA27EC">
      <w:pPr>
        <w:pStyle w:val="ListBullet"/>
      </w:pPr>
      <w:r>
        <w:t xml:space="preserve">You are eligible to participate in </w:t>
      </w:r>
      <w:r w:rsidR="00375979">
        <w:t xml:space="preserve">the </w:t>
      </w:r>
      <w:r>
        <w:t>FIDA</w:t>
      </w:r>
      <w:r w:rsidR="00327942">
        <w:t>-IDD</w:t>
      </w:r>
      <w:r w:rsidR="00375979">
        <w:t xml:space="preserve"> Demonstration</w:t>
      </w:r>
      <w:r>
        <w:t>,</w:t>
      </w:r>
    </w:p>
    <w:p w14:paraId="5CC5BFF2" w14:textId="77777777" w:rsidR="004A4827" w:rsidRPr="00210763" w:rsidRDefault="00C0580E" w:rsidP="00DA27EC">
      <w:pPr>
        <w:pStyle w:val="ListBullet"/>
      </w:pPr>
      <w:r>
        <w:t>W</w:t>
      </w:r>
      <w:r w:rsidR="004A4827" w:rsidRPr="00526D66">
        <w:t xml:space="preserve">e choose to offer the </w:t>
      </w:r>
      <w:r w:rsidR="00375979">
        <w:t>FIDA</w:t>
      </w:r>
      <w:r w:rsidR="00327942">
        <w:t>-IDD</w:t>
      </w:r>
      <w:r w:rsidR="00375979">
        <w:t xml:space="preserve"> P</w:t>
      </w:r>
      <w:r w:rsidR="004A4827" w:rsidRPr="00526D66">
        <w:t>lan</w:t>
      </w:r>
      <w:r w:rsidR="004A4827">
        <w:t>,</w:t>
      </w:r>
      <w:r w:rsidR="004A4827" w:rsidRPr="00526D66">
        <w:t xml:space="preserve"> and</w:t>
      </w:r>
    </w:p>
    <w:p w14:paraId="29619942" w14:textId="0E0BD5E1" w:rsidR="004A4827" w:rsidRPr="00210763" w:rsidRDefault="004A4827" w:rsidP="00ED6492">
      <w:pPr>
        <w:pStyle w:val="ListBullet2"/>
        <w:ind w:left="720" w:hanging="270"/>
      </w:pPr>
      <w:r w:rsidRPr="00526D66">
        <w:t xml:space="preserve">Medicare </w:t>
      </w:r>
      <w:r>
        <w:t xml:space="preserve">and </w:t>
      </w:r>
      <w:r w:rsidR="00A55DB6">
        <w:t xml:space="preserve">New York </w:t>
      </w:r>
      <w:r w:rsidR="00C0580E">
        <w:t xml:space="preserve">State </w:t>
      </w:r>
      <w:r w:rsidRPr="00526D66">
        <w:t>approv</w:t>
      </w:r>
      <w:r>
        <w:t>e</w:t>
      </w:r>
      <w:r w:rsidRPr="00526D66">
        <w:t xml:space="preserve"> </w:t>
      </w:r>
      <w:r w:rsidR="00C0580E">
        <w:t xml:space="preserve">&lt;plan name&gt; to participate in the </w:t>
      </w:r>
      <w:r w:rsidR="00375979">
        <w:t>FIDA</w:t>
      </w:r>
      <w:r w:rsidR="00327942">
        <w:t>-IDD</w:t>
      </w:r>
      <w:r w:rsidR="00ED6492">
        <w:t xml:space="preserve"> </w:t>
      </w:r>
      <w:r w:rsidR="00375979">
        <w:t>D</w:t>
      </w:r>
      <w:r w:rsidR="00C0580E">
        <w:t>emonstration</w:t>
      </w:r>
      <w:r w:rsidRPr="00526D66">
        <w:t>.</w:t>
      </w:r>
    </w:p>
    <w:p w14:paraId="2041337F" w14:textId="77777777" w:rsidR="004A4827" w:rsidRPr="00455C42" w:rsidRDefault="00C0580E" w:rsidP="00DA27EC">
      <w:pPr>
        <w:rPr>
          <w:color w:val="1E201C"/>
        </w:rPr>
      </w:pPr>
      <w:r>
        <w:t>I</w:t>
      </w:r>
      <w:r w:rsidR="004A4827">
        <w:t xml:space="preserve">f </w:t>
      </w:r>
      <w:r>
        <w:t xml:space="preserve">at any time </w:t>
      </w:r>
      <w:r w:rsidR="004A4827">
        <w:t>our plan stops operating</w:t>
      </w:r>
      <w:r>
        <w:t xml:space="preserve">, </w:t>
      </w:r>
      <w:r w:rsidR="004A4827">
        <w:t xml:space="preserve">your eligibility for Medicare and Medicaid services </w:t>
      </w:r>
      <w:proofErr w:type="gramStart"/>
      <w:r w:rsidR="004A4827">
        <w:t>w</w:t>
      </w:r>
      <w:r w:rsidR="00730186">
        <w:t>ill</w:t>
      </w:r>
      <w:r w:rsidR="00987275">
        <w:t xml:space="preserve"> </w:t>
      </w:r>
      <w:r w:rsidR="004A4827">
        <w:t>not be affected</w:t>
      </w:r>
      <w:proofErr w:type="gramEnd"/>
      <w:r w:rsidR="004A4827">
        <w:t>.</w:t>
      </w:r>
    </w:p>
    <w:p w14:paraId="006163A9" w14:textId="77777777" w:rsidR="004A4827" w:rsidRPr="00B56E98" w:rsidRDefault="004A4827" w:rsidP="00522BF3">
      <w:pPr>
        <w:pStyle w:val="Heading1"/>
      </w:pPr>
      <w:bookmarkStart w:id="30" w:name="_Toc347498206"/>
      <w:bookmarkStart w:id="31" w:name="_Toc347855973"/>
      <w:bookmarkStart w:id="32" w:name="_Toc347937230"/>
      <w:bookmarkStart w:id="33" w:name="_Toc438471068"/>
      <w:r w:rsidRPr="0069365D">
        <w:t xml:space="preserve">What are the </w:t>
      </w:r>
      <w:r>
        <w:t>advantages</w:t>
      </w:r>
      <w:r w:rsidRPr="0069365D">
        <w:t xml:space="preserve"> of</w:t>
      </w:r>
      <w:r>
        <w:t xml:space="preserve"> </w:t>
      </w:r>
      <w:r w:rsidRPr="0069365D">
        <w:t>this</w:t>
      </w:r>
      <w:r w:rsidR="00C0580E">
        <w:t xml:space="preserve"> FIDA</w:t>
      </w:r>
      <w:r w:rsidR="004555F0">
        <w:t>-IDD</w:t>
      </w:r>
      <w:r w:rsidRPr="0069365D">
        <w:t xml:space="preserve"> </w:t>
      </w:r>
      <w:r w:rsidR="00033BC4">
        <w:t>P</w:t>
      </w:r>
      <w:r>
        <w:t>lan</w:t>
      </w:r>
      <w:r w:rsidRPr="0069365D">
        <w:t>?</w:t>
      </w:r>
      <w:bookmarkEnd w:id="30"/>
      <w:bookmarkEnd w:id="31"/>
      <w:bookmarkEnd w:id="32"/>
      <w:bookmarkEnd w:id="33"/>
    </w:p>
    <w:p w14:paraId="3338F9AD" w14:textId="77777777" w:rsidR="004A4827" w:rsidRPr="00FA53D7" w:rsidRDefault="00730186" w:rsidP="00FA53D7">
      <w:pPr>
        <w:rPr>
          <w:rFonts w:ascii="Calibri" w:eastAsia="Times New Roman" w:hAnsi="Calibri"/>
        </w:rPr>
      </w:pPr>
      <w:r>
        <w:t xml:space="preserve">In </w:t>
      </w:r>
      <w:r w:rsidR="00987275">
        <w:t>the FIDA</w:t>
      </w:r>
      <w:r w:rsidR="004555F0">
        <w:t>-IDD</w:t>
      </w:r>
      <w:r w:rsidR="00987275">
        <w:t xml:space="preserve"> Demonstration</w:t>
      </w:r>
      <w:r>
        <w:t>, y</w:t>
      </w:r>
      <w:r w:rsidR="004A4827" w:rsidRPr="0069365D">
        <w:t xml:space="preserve">ou will </w:t>
      </w:r>
      <w:r w:rsidR="00376907">
        <w:t>get</w:t>
      </w:r>
      <w:r w:rsidR="004A4827" w:rsidRPr="0069365D">
        <w:t xml:space="preserve"> all your covered Medicare and Medicaid services </w:t>
      </w:r>
      <w:r w:rsidR="004A4827" w:rsidRPr="002C6B63">
        <w:t>from &lt;</w:t>
      </w:r>
      <w:r w:rsidR="00B95797">
        <w:t>plan name</w:t>
      </w:r>
      <w:r w:rsidR="004A4827" w:rsidRPr="002C6B63">
        <w:t xml:space="preserve">&gt;, including </w:t>
      </w:r>
      <w:r w:rsidR="00C0580E">
        <w:t xml:space="preserve">long-term services and supports (LTSS) and </w:t>
      </w:r>
      <w:r w:rsidR="004A4827" w:rsidRPr="002C6B63">
        <w:t xml:space="preserve">prescription drugs. You do not pay </w:t>
      </w:r>
      <w:r w:rsidR="00C0580E">
        <w:t xml:space="preserve">anything </w:t>
      </w:r>
      <w:r w:rsidR="004A4827" w:rsidRPr="002C6B63">
        <w:t>to join</w:t>
      </w:r>
      <w:r>
        <w:t xml:space="preserve"> or receive services from</w:t>
      </w:r>
      <w:r w:rsidR="004A4827" w:rsidRPr="002C6B63">
        <w:t xml:space="preserve"> this plan</w:t>
      </w:r>
      <w:proofErr w:type="gramStart"/>
      <w:r w:rsidR="004A4827" w:rsidRPr="002C6B63">
        <w:t>.</w:t>
      </w:r>
      <w:r w:rsidR="00FA53D7">
        <w:t xml:space="preserve">  </w:t>
      </w:r>
      <w:proofErr w:type="gramEnd"/>
      <w:r w:rsidR="00C77FD6">
        <w:rPr>
          <w:rFonts w:eastAsia="Times New Roman" w:cs="Arial"/>
        </w:rPr>
        <w:t>However, i</w:t>
      </w:r>
      <w:r w:rsidR="00FA53D7" w:rsidRPr="00FA53D7">
        <w:rPr>
          <w:rFonts w:eastAsia="Times New Roman" w:cs="Arial"/>
        </w:rPr>
        <w:t>f you have Medicaid with a “spend-down” or “excess income,” you will have to continue to pay your spend-down to the FIDA</w:t>
      </w:r>
      <w:r w:rsidR="004555F0">
        <w:rPr>
          <w:rFonts w:eastAsia="Times New Roman" w:cs="Arial"/>
        </w:rPr>
        <w:t>-IDD</w:t>
      </w:r>
      <w:r w:rsidR="00FA53D7" w:rsidRPr="00FA53D7">
        <w:rPr>
          <w:rFonts w:eastAsia="Times New Roman" w:cs="Arial"/>
        </w:rPr>
        <w:t xml:space="preserve"> plan.</w:t>
      </w:r>
    </w:p>
    <w:p w14:paraId="2BCF2CEE" w14:textId="77777777" w:rsidR="004A4827" w:rsidRPr="004641E5" w:rsidRDefault="004A4827" w:rsidP="00DA27EC">
      <w:pPr>
        <w:pStyle w:val="Normalpre-bullets"/>
      </w:pPr>
      <w:r w:rsidRPr="002C6B63">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rsidR="00C0580E">
        <w:t xml:space="preserve">Here are some of the advantages of having &lt;plan name&gt;:  </w:t>
      </w:r>
    </w:p>
    <w:p w14:paraId="45FB6879" w14:textId="6A9F8A0C" w:rsidR="004A4827" w:rsidRDefault="004A4827" w:rsidP="00EB0061">
      <w:pPr>
        <w:pStyle w:val="ListBullet"/>
        <w:tabs>
          <w:tab w:val="left" w:pos="810"/>
        </w:tabs>
      </w:pPr>
      <w:r w:rsidRPr="0069365D">
        <w:t>You will have a</w:t>
      </w:r>
      <w:r w:rsidR="00692327">
        <w:t>n Interdisciplinary Team</w:t>
      </w:r>
      <w:r w:rsidRPr="0069365D">
        <w:t xml:space="preserve"> </w:t>
      </w:r>
      <w:r w:rsidR="00955373">
        <w:t>that you help put together</w:t>
      </w:r>
      <w:r>
        <w:t xml:space="preserve">. </w:t>
      </w:r>
      <w:r w:rsidR="00C0580E">
        <w:t xml:space="preserve">An Interdisciplinary Team (IDT) is a </w:t>
      </w:r>
      <w:r w:rsidR="00824AE6">
        <w:t>group</w:t>
      </w:r>
      <w:r w:rsidR="00C0580E">
        <w:t xml:space="preserve"> of people that will get to know your needs and work with you to develop and carry out a </w:t>
      </w:r>
      <w:r w:rsidR="00B61817">
        <w:t>Life</w:t>
      </w:r>
      <w:r w:rsidR="00C0580E">
        <w:t xml:space="preserve"> Plan specific t</w:t>
      </w:r>
      <w:r w:rsidR="00730186">
        <w:t>o</w:t>
      </w:r>
      <w:r w:rsidR="00987275">
        <w:t xml:space="preserve"> your needs. </w:t>
      </w:r>
      <w:r>
        <w:t xml:space="preserve">Your </w:t>
      </w:r>
      <w:r w:rsidR="00FF4AEB">
        <w:t>IDT</w:t>
      </w:r>
      <w:r>
        <w:t xml:space="preserve"> </w:t>
      </w:r>
      <w:r w:rsidR="00221FCA">
        <w:t>will</w:t>
      </w:r>
      <w:r w:rsidR="00C0580E">
        <w:t xml:space="preserve"> </w:t>
      </w:r>
      <w:r>
        <w:t xml:space="preserve">include </w:t>
      </w:r>
      <w:r w:rsidR="00221FCA">
        <w:t>your</w:t>
      </w:r>
      <w:r w:rsidR="00C0580E">
        <w:t xml:space="preserve"> </w:t>
      </w:r>
      <w:r w:rsidR="00987275">
        <w:t>C</w:t>
      </w:r>
      <w:r w:rsidR="00C0580E">
        <w:t xml:space="preserve">are </w:t>
      </w:r>
      <w:r w:rsidR="00987275">
        <w:t>M</w:t>
      </w:r>
      <w:r w:rsidR="00C0580E">
        <w:t xml:space="preserve">anager </w:t>
      </w:r>
      <w:r w:rsidR="00EB0061">
        <w:t>Doctors</w:t>
      </w:r>
      <w:r>
        <w:t xml:space="preserve">, </w:t>
      </w:r>
      <w:r w:rsidR="00C0580E">
        <w:t>service providers</w:t>
      </w:r>
      <w:r>
        <w:t>, or other health professionals who are there to help you get the care you need.</w:t>
      </w:r>
    </w:p>
    <w:p w14:paraId="339FFAE4" w14:textId="75E03C3C" w:rsidR="00EB0061" w:rsidRDefault="00EB0061" w:rsidP="00EB0061">
      <w:pPr>
        <w:pStyle w:val="ListBullet"/>
        <w:tabs>
          <w:tab w:val="left" w:pos="810"/>
        </w:tabs>
      </w:pPr>
      <w:r w:rsidRPr="0069365D">
        <w:t>You will have a</w:t>
      </w:r>
      <w:r w:rsidR="00C85DAF">
        <w:t xml:space="preserve"> Care Manager. This person </w:t>
      </w:r>
      <w:r>
        <w:t xml:space="preserve">works with you, with &lt;plan name&gt;, and with your care providers to make sure you get the care you need. </w:t>
      </w:r>
    </w:p>
    <w:p w14:paraId="316D1E48" w14:textId="60A7E664" w:rsidR="00EB0061" w:rsidRDefault="00522BF3" w:rsidP="00EB0061">
      <w:pPr>
        <w:pStyle w:val="ListBullet"/>
        <w:tabs>
          <w:tab w:val="left" w:pos="810"/>
        </w:tabs>
      </w:pPr>
      <w:r>
        <w:t xml:space="preserve">You will be able to direct your own care with help from your IDT and your Care Manager. </w:t>
      </w:r>
    </w:p>
    <w:p w14:paraId="243E73AE" w14:textId="47985E72" w:rsidR="00522BF3" w:rsidRDefault="00522BF3" w:rsidP="00EB0061">
      <w:pPr>
        <w:pStyle w:val="ListBullet"/>
        <w:tabs>
          <w:tab w:val="left" w:pos="810"/>
        </w:tabs>
      </w:pPr>
      <w:r>
        <w:t xml:space="preserve">The IDT and Care Manager will work with you to come up with a Life Plan specifically designed to meet your needs. The IDT will be in charge of coordinating the services you need. This means, for example: </w:t>
      </w:r>
    </w:p>
    <w:p w14:paraId="1F9B8139" w14:textId="66487000" w:rsidR="0089775A" w:rsidRPr="003D1D81" w:rsidRDefault="0089775A" w:rsidP="00522BF3">
      <w:pPr>
        <w:pStyle w:val="ListBullet"/>
        <w:numPr>
          <w:ilvl w:val="0"/>
          <w:numId w:val="21"/>
        </w:numPr>
        <w:tabs>
          <w:tab w:val="left" w:pos="1170"/>
        </w:tabs>
      </w:pPr>
      <w:r w:rsidRPr="003D1D81">
        <w:t>Your IDT will assist you to receive the community-based services you need to live in the community.</w:t>
      </w:r>
    </w:p>
    <w:p w14:paraId="2D863526" w14:textId="10B1AC34" w:rsidR="00522BF3" w:rsidRPr="003D1D81" w:rsidRDefault="00522BF3" w:rsidP="00522BF3">
      <w:pPr>
        <w:pStyle w:val="ListBullet"/>
        <w:numPr>
          <w:ilvl w:val="0"/>
          <w:numId w:val="21"/>
        </w:numPr>
        <w:tabs>
          <w:tab w:val="left" w:pos="1170"/>
        </w:tabs>
      </w:pPr>
      <w:r w:rsidRPr="003D1D81">
        <w:t xml:space="preserve">Your IDT will make sure your doctors know about all medicines you take so they can reduce side effects. </w:t>
      </w:r>
    </w:p>
    <w:p w14:paraId="0B27FF9D" w14:textId="65727B06" w:rsidR="00522BF3" w:rsidRPr="003D1D81" w:rsidRDefault="00522BF3" w:rsidP="00522BF3">
      <w:pPr>
        <w:pStyle w:val="ListBullet"/>
        <w:numPr>
          <w:ilvl w:val="0"/>
          <w:numId w:val="21"/>
        </w:numPr>
        <w:tabs>
          <w:tab w:val="left" w:pos="1170"/>
        </w:tabs>
      </w:pPr>
      <w:r w:rsidRPr="003D1D81">
        <w:lastRenderedPageBreak/>
        <w:t xml:space="preserve">Your IDT will make sure your test results </w:t>
      </w:r>
      <w:proofErr w:type="gramStart"/>
      <w:r w:rsidRPr="003D1D81">
        <w:t>are shared</w:t>
      </w:r>
      <w:proofErr w:type="gramEnd"/>
      <w:r w:rsidRPr="003D1D81">
        <w:t xml:space="preserve"> with all your doctors and other providers. </w:t>
      </w:r>
    </w:p>
    <w:p w14:paraId="1885F0C5" w14:textId="73E67DA0" w:rsidR="00522BF3" w:rsidRPr="003D1D81" w:rsidRDefault="00522BF3" w:rsidP="00522BF3">
      <w:pPr>
        <w:pStyle w:val="ListBullet"/>
        <w:numPr>
          <w:ilvl w:val="0"/>
          <w:numId w:val="21"/>
        </w:numPr>
        <w:tabs>
          <w:tab w:val="left" w:pos="1170"/>
        </w:tabs>
      </w:pPr>
      <w:r w:rsidRPr="003D1D81">
        <w:t xml:space="preserve">Your IDT will help you schedule and get appointments with doctors and other providers. </w:t>
      </w:r>
    </w:p>
    <w:p w14:paraId="5323496B" w14:textId="77777777" w:rsidR="004A4827" w:rsidRPr="00EA0647" w:rsidRDefault="004A4827" w:rsidP="00522BF3">
      <w:pPr>
        <w:pStyle w:val="Heading1"/>
      </w:pPr>
      <w:bookmarkStart w:id="34" w:name="_Toc347498207"/>
      <w:bookmarkStart w:id="35" w:name="_Toc347855974"/>
      <w:bookmarkStart w:id="36" w:name="_Toc347937231"/>
      <w:bookmarkStart w:id="37" w:name="_Toc438471069"/>
      <w:r w:rsidRPr="00423301">
        <w:t xml:space="preserve">What is </w:t>
      </w:r>
      <w:r w:rsidR="007D221C">
        <w:t>&lt;</w:t>
      </w:r>
      <w:r w:rsidRPr="00423301">
        <w:t>plan</w:t>
      </w:r>
      <w:r>
        <w:t xml:space="preserve"> name</w:t>
      </w:r>
      <w:r w:rsidRPr="00423301">
        <w:t>&gt;</w:t>
      </w:r>
      <w:r>
        <w:t>’s</w:t>
      </w:r>
      <w:r w:rsidRPr="00423301">
        <w:t xml:space="preserve"> service area?</w:t>
      </w:r>
      <w:bookmarkEnd w:id="34"/>
      <w:bookmarkEnd w:id="35"/>
      <w:bookmarkEnd w:id="36"/>
      <w:bookmarkEnd w:id="37"/>
    </w:p>
    <w:p w14:paraId="0BC46A56" w14:textId="77777777" w:rsidR="0073659E" w:rsidRDefault="004A4827" w:rsidP="00DA27EC">
      <w:pPr>
        <w:spacing w:after="120"/>
        <w:rPr>
          <w:rStyle w:val="PlanInstructions"/>
        </w:rPr>
      </w:pPr>
      <w:proofErr w:type="gramStart"/>
      <w:r w:rsidRPr="002C6B63">
        <w:rPr>
          <w:rStyle w:val="PlanInstructions"/>
          <w:i w:val="0"/>
        </w:rPr>
        <w:t>[</w:t>
      </w:r>
      <w:r w:rsidRPr="002C6B63">
        <w:rPr>
          <w:rStyle w:val="PlanInstructions"/>
        </w:rPr>
        <w:t>Insert plan service a</w:t>
      </w:r>
      <w:r w:rsidR="0073659E">
        <w:rPr>
          <w:rStyle w:val="PlanInstructions"/>
        </w:rPr>
        <w:t>rea here or within an appendix.</w:t>
      </w:r>
      <w:proofErr w:type="gramEnd"/>
      <w:r w:rsidR="0073659E">
        <w:rPr>
          <w:rStyle w:val="PlanInstructions"/>
        </w:rPr>
        <w:t xml:space="preserve"> </w:t>
      </w:r>
      <w:r w:rsidRPr="002C6B63">
        <w:rPr>
          <w:rStyle w:val="PlanInstructions"/>
        </w:rPr>
        <w:t xml:space="preserve">Include a map if one is available. </w:t>
      </w:r>
    </w:p>
    <w:p w14:paraId="09301E44" w14:textId="77777777" w:rsidR="0073659E" w:rsidRDefault="004A4827" w:rsidP="00DA27EC">
      <w:pPr>
        <w:spacing w:after="12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tate</w:t>
      </w:r>
      <w:proofErr w:type="gramStart"/>
      <w:r w:rsidR="0073659E" w:rsidRPr="002C6B63">
        <w:rPr>
          <w:rStyle w:val="PlanInstructions"/>
          <w:i w:val="0"/>
        </w:rPr>
        <w:t>&gt;:</w:t>
      </w:r>
      <w:proofErr w:type="gramEnd"/>
      <w:r w:rsidR="0073659E" w:rsidRPr="002C6B63">
        <w:rPr>
          <w:rStyle w:val="PlanInstructions"/>
          <w:i w:val="0"/>
        </w:rPr>
        <w:t xml:space="preserve"> </w:t>
      </w:r>
      <w:r w:rsidR="0014395E">
        <w:rPr>
          <w:rStyle w:val="PlanInstructions"/>
          <w:i w:val="0"/>
        </w:rPr>
        <w:t>&lt;</w:t>
      </w:r>
      <w:r w:rsidR="0073659E">
        <w:rPr>
          <w:rStyle w:val="PlanInstructions"/>
          <w:i w:val="0"/>
        </w:rPr>
        <w:t>counties&gt;.</w:t>
      </w:r>
    </w:p>
    <w:p w14:paraId="1605D2F3" w14:textId="77777777" w:rsidR="0073659E" w:rsidRDefault="004A4827" w:rsidP="00DA27EC">
      <w:pPr>
        <w:spacing w:after="120"/>
        <w:rPr>
          <w:rStyle w:val="PlanInstructions"/>
        </w:rPr>
      </w:pPr>
      <w:r w:rsidRPr="002C6B63">
        <w:rPr>
          <w:rStyle w:val="PlanInstructions"/>
        </w:rPr>
        <w:t>For partially approved counties, use county name plus ZIP code</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codes: &lt;ZIP codes&gt;</w:t>
      </w:r>
      <w:r w:rsidR="0073659E" w:rsidRPr="002C6B63">
        <w:rPr>
          <w:rStyle w:val="PlanInstructions"/>
        </w:rPr>
        <w:t>.</w:t>
      </w:r>
    </w:p>
    <w:p w14:paraId="787A6940" w14:textId="77777777" w:rsidR="004A4827" w:rsidRPr="0073659E" w:rsidRDefault="004A4827" w:rsidP="00DA27EC">
      <w:pPr>
        <w:spacing w:after="120"/>
        <w:rPr>
          <w:i/>
          <w:color w:val="548DD4"/>
        </w:rPr>
      </w:pPr>
      <w:r w:rsidRPr="002C6B63">
        <w:rPr>
          <w:rStyle w:val="PlanInstructions"/>
        </w:rPr>
        <w:t>If needed, plans may insert more than one row t</w:t>
      </w:r>
      <w:r w:rsidR="0073659E">
        <w:rPr>
          <w:rStyle w:val="PlanInstructions"/>
        </w:rPr>
        <w:t>o describe their service area.</w:t>
      </w:r>
      <w:r w:rsidRPr="002C6B63">
        <w:rPr>
          <w:rStyle w:val="PlanInstructions"/>
          <w:i w:val="0"/>
        </w:rPr>
        <w:t>]</w:t>
      </w:r>
    </w:p>
    <w:p w14:paraId="0B24A634" w14:textId="3516197C" w:rsidR="004A4827" w:rsidRDefault="004A4827" w:rsidP="00DA27EC">
      <w:r>
        <w:t>O</w:t>
      </w:r>
      <w:r w:rsidRPr="00423301">
        <w:t>nly people who live in our service area</w:t>
      </w:r>
      <w:r>
        <w:t xml:space="preserve"> can </w:t>
      </w:r>
      <w:r w:rsidR="00CA10CA">
        <w:t xml:space="preserve">join </w:t>
      </w:r>
      <w:r w:rsidR="007D221C">
        <w:t>&lt;</w:t>
      </w:r>
      <w:r>
        <w:t>plan name</w:t>
      </w:r>
      <w:r w:rsidR="00522BF3">
        <w:t>&gt;</w:t>
      </w:r>
      <w:r w:rsidR="001B00EB">
        <w:t>.</w:t>
      </w:r>
    </w:p>
    <w:p w14:paraId="1808C660" w14:textId="77777777" w:rsidR="004A4827" w:rsidRDefault="004A4827" w:rsidP="00DA27EC">
      <w:r>
        <w:t>If you move outside of our service area, you cannot stay in this plan.</w:t>
      </w:r>
      <w:r w:rsidRPr="00735BA9">
        <w:t xml:space="preserve"> </w:t>
      </w:r>
    </w:p>
    <w:p w14:paraId="23AF0E2B" w14:textId="77777777" w:rsidR="004A4827" w:rsidRDefault="004A4827" w:rsidP="00522BF3">
      <w:pPr>
        <w:pStyle w:val="Heading1"/>
      </w:pPr>
      <w:bookmarkStart w:id="38" w:name="_Toc347498208"/>
      <w:bookmarkStart w:id="39" w:name="_Toc347855975"/>
      <w:bookmarkStart w:id="40" w:name="_Toc347937232"/>
      <w:bookmarkStart w:id="41" w:name="_Toc438471070"/>
      <w:r>
        <w:t>What makes you eligib</w:t>
      </w:r>
      <w:r w:rsidRPr="00A6390C">
        <w:t>le</w:t>
      </w:r>
      <w:r>
        <w:t xml:space="preserve"> to be a plan </w:t>
      </w:r>
      <w:r w:rsidR="00730186">
        <w:t>Participant</w:t>
      </w:r>
      <w:r>
        <w:t>?</w:t>
      </w:r>
      <w:bookmarkEnd w:id="38"/>
      <w:bookmarkEnd w:id="39"/>
      <w:bookmarkEnd w:id="40"/>
      <w:bookmarkEnd w:id="41"/>
    </w:p>
    <w:p w14:paraId="0DBF516E" w14:textId="77777777" w:rsidR="004A4827" w:rsidRDefault="004A4827" w:rsidP="00DA27EC">
      <w:pPr>
        <w:pStyle w:val="Normalpre-bullets"/>
      </w:pPr>
      <w:r>
        <w:t>You are eligible for our plan as long as:</w:t>
      </w:r>
    </w:p>
    <w:p w14:paraId="7FA39936" w14:textId="77777777" w:rsidR="004A4827" w:rsidRDefault="004A4827" w:rsidP="00DA27EC">
      <w:pPr>
        <w:pStyle w:val="ListBullet"/>
      </w:pPr>
      <w:r>
        <w:t>you live in our service area</w:t>
      </w:r>
      <w:r w:rsidR="00824AE6">
        <w:t>;</w:t>
      </w:r>
      <w:r w:rsidR="007D221C">
        <w:t xml:space="preserve"> </w:t>
      </w:r>
    </w:p>
    <w:p w14:paraId="4239ABEC" w14:textId="78843B9B" w:rsidR="004A4827" w:rsidRDefault="004A4827" w:rsidP="003E7B8F">
      <w:pPr>
        <w:pStyle w:val="ListBullet"/>
        <w:ind w:left="720" w:hanging="274"/>
      </w:pPr>
      <w:r>
        <w:t xml:space="preserve">you </w:t>
      </w:r>
      <w:r w:rsidR="00474946">
        <w:t xml:space="preserve">are entitled to </w:t>
      </w:r>
      <w:r>
        <w:t>Medicare Part A</w:t>
      </w:r>
      <w:r w:rsidR="00474946">
        <w:t>, enrolled in</w:t>
      </w:r>
      <w:r>
        <w:t xml:space="preserve"> Medicare Part B</w:t>
      </w:r>
      <w:r w:rsidR="00824AE6">
        <w:t>,</w:t>
      </w:r>
      <w:r w:rsidR="003E7B8F">
        <w:t xml:space="preserve"> and eligible for </w:t>
      </w:r>
      <w:r w:rsidR="00D07883">
        <w:t xml:space="preserve">Medicare </w:t>
      </w:r>
      <w:r w:rsidR="00CA10CA">
        <w:t>Part D</w:t>
      </w:r>
      <w:r w:rsidR="00824AE6">
        <w:t>;</w:t>
      </w:r>
      <w:r w:rsidR="007D221C">
        <w:t xml:space="preserve"> </w:t>
      </w:r>
    </w:p>
    <w:p w14:paraId="39854797" w14:textId="77777777" w:rsidR="00824AE6" w:rsidRDefault="004A4827" w:rsidP="00DA27EC">
      <w:pPr>
        <w:pStyle w:val="ListBullet"/>
      </w:pPr>
      <w:r w:rsidRPr="00824AE6">
        <w:t>you are eligible for Medicaid</w:t>
      </w:r>
      <w:r w:rsidR="00824AE6">
        <w:t>;</w:t>
      </w:r>
      <w:r w:rsidRPr="00824AE6">
        <w:t xml:space="preserve"> </w:t>
      </w:r>
    </w:p>
    <w:p w14:paraId="491830F0" w14:textId="77777777" w:rsidR="006E35D4" w:rsidRPr="00824AE6" w:rsidRDefault="006E35D4" w:rsidP="00DA27EC">
      <w:pPr>
        <w:pStyle w:val="ListBullet"/>
        <w:rPr>
          <w:rStyle w:val="PlanInstructions"/>
          <w:i w:val="0"/>
          <w:color w:val="auto"/>
        </w:rPr>
      </w:pPr>
      <w:r w:rsidRPr="00824AE6">
        <w:rPr>
          <w:rStyle w:val="PlanInstructions"/>
          <w:i w:val="0"/>
          <w:color w:val="auto"/>
        </w:rPr>
        <w:t xml:space="preserve">you are </w:t>
      </w:r>
      <w:r w:rsidR="00D07883" w:rsidRPr="00824AE6">
        <w:rPr>
          <w:rStyle w:val="PlanInstructions"/>
          <w:i w:val="0"/>
          <w:color w:val="auto"/>
        </w:rPr>
        <w:t xml:space="preserve">age </w:t>
      </w:r>
      <w:r w:rsidRPr="00824AE6">
        <w:rPr>
          <w:rStyle w:val="PlanInstructions"/>
          <w:i w:val="0"/>
          <w:color w:val="auto"/>
        </w:rPr>
        <w:t>21 or older</w:t>
      </w:r>
      <w:r w:rsidR="00D07883" w:rsidRPr="00824AE6">
        <w:rPr>
          <w:rStyle w:val="PlanInstructions"/>
          <w:i w:val="0"/>
          <w:color w:val="auto"/>
        </w:rPr>
        <w:t xml:space="preserve"> at the time of enrollment</w:t>
      </w:r>
      <w:r w:rsidR="00824AE6">
        <w:rPr>
          <w:rStyle w:val="PlanInstructions"/>
          <w:i w:val="0"/>
          <w:color w:val="auto"/>
        </w:rPr>
        <w:t>;</w:t>
      </w:r>
    </w:p>
    <w:p w14:paraId="401A5329" w14:textId="0D25AF03" w:rsidR="003D0111" w:rsidRPr="00F40D17" w:rsidRDefault="003D0111" w:rsidP="006855C1">
      <w:pPr>
        <w:pStyle w:val="ListBullet"/>
        <w:ind w:left="720" w:hanging="270"/>
        <w:rPr>
          <w:rStyle w:val="PlanInstructions"/>
          <w:i w:val="0"/>
          <w:color w:val="auto"/>
        </w:rPr>
      </w:pPr>
      <w:r w:rsidRPr="00F40D17">
        <w:rPr>
          <w:rStyle w:val="PlanInstructions"/>
          <w:i w:val="0"/>
          <w:color w:val="auto"/>
        </w:rPr>
        <w:t xml:space="preserve">you are eligible for </w:t>
      </w:r>
      <w:r w:rsidR="006855C1" w:rsidRPr="00F40D17">
        <w:rPr>
          <w:rStyle w:val="PlanInstructions"/>
          <w:i w:val="0"/>
          <w:color w:val="auto"/>
        </w:rPr>
        <w:t xml:space="preserve">OPWDD </w:t>
      </w:r>
      <w:r w:rsidRPr="00F40D17">
        <w:rPr>
          <w:rStyle w:val="PlanInstructions"/>
          <w:i w:val="0"/>
          <w:color w:val="auto"/>
        </w:rPr>
        <w:t>services</w:t>
      </w:r>
      <w:r w:rsidR="006855C1" w:rsidRPr="00F40D17">
        <w:rPr>
          <w:rStyle w:val="PlanInstructions"/>
          <w:i w:val="0"/>
          <w:color w:val="auto"/>
        </w:rPr>
        <w:t xml:space="preserve"> in accordance with New York State Mental Hygiene Law 1.03(22)</w:t>
      </w:r>
      <w:r w:rsidRPr="00F40D17">
        <w:rPr>
          <w:rStyle w:val="PlanInstructions"/>
          <w:i w:val="0"/>
          <w:color w:val="auto"/>
        </w:rPr>
        <w:t>;</w:t>
      </w:r>
      <w:r w:rsidR="00F40D17" w:rsidRPr="00F40D17">
        <w:rPr>
          <w:rStyle w:val="PlanInstructions"/>
          <w:i w:val="0"/>
          <w:color w:val="auto"/>
        </w:rPr>
        <w:t xml:space="preserve"> and</w:t>
      </w:r>
    </w:p>
    <w:p w14:paraId="4CF51BEB" w14:textId="1202B6A6" w:rsidR="003B2327" w:rsidRDefault="003B2327" w:rsidP="006855C1">
      <w:pPr>
        <w:pStyle w:val="ListBullet"/>
        <w:ind w:left="720" w:hanging="270"/>
        <w:rPr>
          <w:rStyle w:val="PlanInstructions"/>
          <w:i w:val="0"/>
          <w:color w:val="auto"/>
        </w:rPr>
      </w:pPr>
      <w:r>
        <w:rPr>
          <w:rStyle w:val="PlanInstructions"/>
          <w:i w:val="0"/>
          <w:color w:val="auto"/>
        </w:rPr>
        <w:t>y</w:t>
      </w:r>
      <w:r w:rsidR="00F40D17">
        <w:rPr>
          <w:rStyle w:val="PlanInstructions"/>
          <w:i w:val="0"/>
          <w:color w:val="auto"/>
        </w:rPr>
        <w:t>ou have been determined to be</w:t>
      </w:r>
      <w:r>
        <w:rPr>
          <w:rStyle w:val="PlanInstructions"/>
          <w:i w:val="0"/>
          <w:color w:val="auto"/>
        </w:rPr>
        <w:t xml:space="preserve"> eligible for</w:t>
      </w:r>
      <w:r w:rsidR="001B00EB">
        <w:rPr>
          <w:rStyle w:val="PlanInstructions"/>
          <w:i w:val="0"/>
          <w:color w:val="auto"/>
        </w:rPr>
        <w:t xml:space="preserve"> </w:t>
      </w:r>
      <w:r w:rsidR="001B00EB" w:rsidRPr="001B00EB">
        <w:t>Intermediate Care Facility for Individuals with Intellectual Disabilities</w:t>
      </w:r>
      <w:r>
        <w:rPr>
          <w:rStyle w:val="PlanInstructions"/>
          <w:i w:val="0"/>
          <w:color w:val="auto"/>
        </w:rPr>
        <w:t xml:space="preserve"> </w:t>
      </w:r>
      <w:r w:rsidR="00F40D17">
        <w:rPr>
          <w:rStyle w:val="PlanInstructions"/>
          <w:i w:val="0"/>
          <w:color w:val="auto"/>
        </w:rPr>
        <w:t>(</w:t>
      </w:r>
      <w:r>
        <w:rPr>
          <w:rStyle w:val="PlanInstructions"/>
          <w:i w:val="0"/>
          <w:color w:val="auto"/>
        </w:rPr>
        <w:t>ICF-I</w:t>
      </w:r>
      <w:r w:rsidR="004A3224">
        <w:rPr>
          <w:rStyle w:val="PlanInstructions"/>
          <w:i w:val="0"/>
          <w:color w:val="auto"/>
        </w:rPr>
        <w:t>I</w:t>
      </w:r>
      <w:r>
        <w:rPr>
          <w:rStyle w:val="PlanInstructions"/>
          <w:i w:val="0"/>
          <w:color w:val="auto"/>
        </w:rPr>
        <w:t>D</w:t>
      </w:r>
      <w:r w:rsidR="00F40D17">
        <w:rPr>
          <w:rStyle w:val="PlanInstructions"/>
          <w:i w:val="0"/>
          <w:color w:val="auto"/>
        </w:rPr>
        <w:t>)</w:t>
      </w:r>
      <w:r>
        <w:rPr>
          <w:rStyle w:val="PlanInstructions"/>
          <w:i w:val="0"/>
          <w:color w:val="auto"/>
        </w:rPr>
        <w:t xml:space="preserve"> level of care</w:t>
      </w:r>
      <w:r w:rsidR="00524255">
        <w:rPr>
          <w:rStyle w:val="PlanInstructions"/>
          <w:i w:val="0"/>
          <w:color w:val="auto"/>
        </w:rPr>
        <w:t xml:space="preserve">; and </w:t>
      </w:r>
    </w:p>
    <w:p w14:paraId="723CDFE8" w14:textId="09C4A92C" w:rsidR="003B2327" w:rsidRDefault="00524255" w:rsidP="00945907">
      <w:pPr>
        <w:pStyle w:val="ListBullet"/>
        <w:ind w:left="720" w:hanging="270"/>
      </w:pPr>
      <w:r>
        <w:t xml:space="preserve">if </w:t>
      </w:r>
      <w:r w:rsidR="003B2327">
        <w:t>you are receiving Section 1915(c) waiver services as an alternative to ICF-I</w:t>
      </w:r>
      <w:r w:rsidR="00A41F9B">
        <w:t>I</w:t>
      </w:r>
      <w:r w:rsidR="00F40D17">
        <w:t>D placement, you</w:t>
      </w:r>
      <w:r w:rsidR="003B2327">
        <w:t xml:space="preserve"> are enrolled in the Section 1915(c) OPWDD Comprehensive Waiver</w:t>
      </w:r>
      <w:r w:rsidR="003B2327" w:rsidRPr="00945907">
        <w:t>;</w:t>
      </w:r>
    </w:p>
    <w:p w14:paraId="63B2F5FF" w14:textId="57E72197" w:rsidR="006420A5" w:rsidRDefault="006420A5" w:rsidP="006420A5">
      <w:pPr>
        <w:pStyle w:val="ListBullet"/>
      </w:pPr>
      <w:proofErr w:type="gramStart"/>
      <w:r>
        <w:t>you</w:t>
      </w:r>
      <w:proofErr w:type="gramEnd"/>
      <w:r>
        <w:t xml:space="preserve"> are a United States (U.S.) citizen or lawfully present in the U.S.</w:t>
      </w:r>
    </w:p>
    <w:p w14:paraId="2466C9CF" w14:textId="77777777" w:rsidR="004A4827" w:rsidRPr="003B2327" w:rsidRDefault="006E35D4" w:rsidP="00DA27EC">
      <w:pPr>
        <w:pStyle w:val="ListBullet2"/>
        <w:rPr>
          <w:rStyle w:val="PlanInstructions"/>
          <w:color w:val="auto"/>
        </w:rPr>
      </w:pPr>
      <w:proofErr w:type="gramStart"/>
      <w:r w:rsidRPr="00824AE6">
        <w:rPr>
          <w:rStyle w:val="PlanInstructions"/>
          <w:i w:val="0"/>
          <w:color w:val="auto"/>
        </w:rPr>
        <w:t>you</w:t>
      </w:r>
      <w:proofErr w:type="gramEnd"/>
      <w:r w:rsidRPr="00824AE6">
        <w:rPr>
          <w:rStyle w:val="PlanInstructions"/>
          <w:i w:val="0"/>
          <w:color w:val="auto"/>
        </w:rPr>
        <w:t xml:space="preserve"> are not excluded from enrollment based on one of </w:t>
      </w:r>
      <w:r w:rsidR="00824AE6">
        <w:rPr>
          <w:rStyle w:val="PlanInstructions"/>
          <w:i w:val="0"/>
          <w:color w:val="auto"/>
        </w:rPr>
        <w:t>the</w:t>
      </w:r>
      <w:r w:rsidRPr="00824AE6">
        <w:rPr>
          <w:rStyle w:val="PlanInstructions"/>
          <w:i w:val="0"/>
          <w:color w:val="auto"/>
        </w:rPr>
        <w:t xml:space="preserve"> exclusions listed below.</w:t>
      </w:r>
    </w:p>
    <w:p w14:paraId="1658CDDD" w14:textId="77777777" w:rsidR="006855C1" w:rsidRDefault="006855C1" w:rsidP="00DA27EC">
      <w:pPr>
        <w:pStyle w:val="ListBullet2"/>
        <w:numPr>
          <w:ilvl w:val="0"/>
          <w:numId w:val="0"/>
        </w:numPr>
        <w:spacing w:after="120"/>
        <w:rPr>
          <w:rStyle w:val="PlanInstructions"/>
          <w:i w:val="0"/>
          <w:color w:val="auto"/>
        </w:rPr>
      </w:pPr>
    </w:p>
    <w:p w14:paraId="67DE4B95" w14:textId="77777777" w:rsidR="006E35D4" w:rsidRPr="00945907" w:rsidRDefault="006E35D4" w:rsidP="00DA27EC">
      <w:pPr>
        <w:pStyle w:val="ListBullet2"/>
        <w:numPr>
          <w:ilvl w:val="0"/>
          <w:numId w:val="0"/>
        </w:numPr>
        <w:spacing w:after="120"/>
        <w:rPr>
          <w:rStyle w:val="PlanInstructions"/>
          <w:b/>
          <w:color w:val="auto"/>
          <w:sz w:val="24"/>
        </w:rPr>
      </w:pPr>
      <w:r w:rsidRPr="00945907">
        <w:rPr>
          <w:rStyle w:val="PlanInstructions"/>
          <w:b/>
          <w:i w:val="0"/>
          <w:color w:val="auto"/>
          <w:sz w:val="24"/>
        </w:rPr>
        <w:lastRenderedPageBreak/>
        <w:t>You will be excluded from joining our plan if:</w:t>
      </w:r>
    </w:p>
    <w:p w14:paraId="56068B17" w14:textId="61BADAB7" w:rsidR="0092750D" w:rsidRPr="00633E49" w:rsidRDefault="00A7583D" w:rsidP="0092750D">
      <w:pPr>
        <w:pStyle w:val="ListBullet"/>
      </w:pPr>
      <w:r>
        <w:t>you are a r</w:t>
      </w:r>
      <w:r w:rsidR="0092750D" w:rsidRPr="00633E49">
        <w:t>esident of a New York State Office of Mental Health (OMH) facility;</w:t>
      </w:r>
    </w:p>
    <w:p w14:paraId="6EED7BA3" w14:textId="7D0F7E55" w:rsidR="0092750D" w:rsidRDefault="00A7583D" w:rsidP="008D168A">
      <w:pPr>
        <w:pStyle w:val="ListBullet"/>
        <w:ind w:left="720" w:hanging="270"/>
      </w:pPr>
      <w:proofErr w:type="gramStart"/>
      <w:r>
        <w:t>you</w:t>
      </w:r>
      <w:proofErr w:type="gramEnd"/>
      <w:r>
        <w:t xml:space="preserve"> are a r</w:t>
      </w:r>
      <w:r w:rsidR="0092750D" w:rsidRPr="00633E49">
        <w:t>esident of a</w:t>
      </w:r>
      <w:r w:rsidR="0092750D">
        <w:t xml:space="preserve"> Skilled Nursing Facility (SNF</w:t>
      </w:r>
      <w:r w:rsidR="006522C7">
        <w:t>)</w:t>
      </w:r>
      <w:r w:rsidR="003E7B8F">
        <w:t xml:space="preserve">/Nursing Facility (NF). </w:t>
      </w:r>
      <w:r w:rsidR="0092750D" w:rsidRPr="00633E49">
        <w:t>Upon leaving the SNF</w:t>
      </w:r>
      <w:r w:rsidR="0092750D">
        <w:t>/NF</w:t>
      </w:r>
      <w:r w:rsidR="0092750D" w:rsidRPr="00633E49">
        <w:t xml:space="preserve">, </w:t>
      </w:r>
      <w:r w:rsidR="006522C7">
        <w:t>a</w:t>
      </w:r>
      <w:r w:rsidR="0092750D" w:rsidRPr="00633E49">
        <w:t xml:space="preserve"> person with </w:t>
      </w:r>
      <w:r w:rsidR="0092750D">
        <w:t>IDD</w:t>
      </w:r>
      <w:r w:rsidR="0092750D" w:rsidRPr="00633E49">
        <w:t xml:space="preserve"> is then eligible for the FIDA-</w:t>
      </w:r>
      <w:r w:rsidR="0092750D">
        <w:t>IDD Demonstration or</w:t>
      </w:r>
      <w:r w:rsidR="0092750D" w:rsidRPr="00876066">
        <w:t xml:space="preserve"> </w:t>
      </w:r>
      <w:r w:rsidR="0092750D" w:rsidRPr="00633E49">
        <w:t>Medicaid F</w:t>
      </w:r>
      <w:r w:rsidR="003E7B8F">
        <w:t xml:space="preserve">ee-for-Service. </w:t>
      </w:r>
      <w:r w:rsidR="0092750D">
        <w:t xml:space="preserve">A FIDA-IDD Participant who after enrolling in the FIDA-IDD Demonstration subsequently requires placement in a SNF/NF will remain in the FIDA-IDD Demonstration. </w:t>
      </w:r>
    </w:p>
    <w:p w14:paraId="54AA0AB5" w14:textId="66320A9F" w:rsidR="00A41F9B" w:rsidRPr="00633E49" w:rsidRDefault="00A41F9B" w:rsidP="008D168A">
      <w:pPr>
        <w:pStyle w:val="ListBullet"/>
        <w:ind w:left="720" w:hanging="270"/>
      </w:pPr>
      <w:proofErr w:type="gramStart"/>
      <w:r>
        <w:t>you</w:t>
      </w:r>
      <w:proofErr w:type="gramEnd"/>
      <w:r>
        <w:t xml:space="preserve"> are a resid</w:t>
      </w:r>
      <w:r w:rsidR="003E7B8F">
        <w:t xml:space="preserve">ent of a Developmental Center. </w:t>
      </w:r>
      <w:r>
        <w:t xml:space="preserve">Upon leaving the Developmental </w:t>
      </w:r>
      <w:proofErr w:type="gramStart"/>
      <w:r>
        <w:t>Center</w:t>
      </w:r>
      <w:proofErr w:type="gramEnd"/>
      <w:r>
        <w:t xml:space="preserve"> a person with IDD is then eligible for the FIDA-IDD </w:t>
      </w:r>
      <w:r w:rsidR="00C50F82">
        <w:t xml:space="preserve">Demonstration </w:t>
      </w:r>
      <w:r>
        <w:t>or Medicaid Fee-for</w:t>
      </w:r>
      <w:r w:rsidR="008D168A">
        <w:t>-</w:t>
      </w:r>
      <w:r w:rsidR="003E7B8F">
        <w:t xml:space="preserve">Service. </w:t>
      </w:r>
      <w:r>
        <w:t xml:space="preserve">A FIDA-IDD </w:t>
      </w:r>
      <w:proofErr w:type="gramStart"/>
      <w:r>
        <w:t>Participant</w:t>
      </w:r>
      <w:proofErr w:type="gramEnd"/>
      <w:r>
        <w:t xml:space="preserve"> who after enrolling in the FIDA-IDD Demonstration subsequently </w:t>
      </w:r>
      <w:r w:rsidR="00C50F82">
        <w:t xml:space="preserve">remains continuously in a Developmental Center for more than 90 days, will be disenrolled effective the first of the next month. </w:t>
      </w:r>
    </w:p>
    <w:p w14:paraId="27AD0DF5" w14:textId="77777777" w:rsidR="0092750D" w:rsidRPr="00633E49" w:rsidRDefault="00A7583D" w:rsidP="0092750D">
      <w:pPr>
        <w:pStyle w:val="ListBullet"/>
      </w:pPr>
      <w:r>
        <w:t xml:space="preserve">you are </w:t>
      </w:r>
      <w:r w:rsidR="0092750D" w:rsidRPr="00633E49">
        <w:t>under the age of 21;</w:t>
      </w:r>
    </w:p>
    <w:p w14:paraId="34FD3FA7" w14:textId="55F01D9D" w:rsidR="0092750D" w:rsidRPr="00633E49" w:rsidRDefault="00A7583D" w:rsidP="0092750D">
      <w:pPr>
        <w:pStyle w:val="ListBullet"/>
      </w:pPr>
      <w:r>
        <w:t>you are a r</w:t>
      </w:r>
      <w:r w:rsidR="0092750D" w:rsidRPr="00633E49">
        <w:t xml:space="preserve">esident of </w:t>
      </w:r>
      <w:r w:rsidR="00832985">
        <w:t xml:space="preserve">a </w:t>
      </w:r>
      <w:r w:rsidR="0092750D" w:rsidRPr="00633E49">
        <w:t xml:space="preserve">psychiatric </w:t>
      </w:r>
      <w:r w:rsidR="00832985">
        <w:t>facility</w:t>
      </w:r>
      <w:r w:rsidR="0092750D" w:rsidRPr="00633E49">
        <w:t>;</w:t>
      </w:r>
    </w:p>
    <w:p w14:paraId="727FC6BA" w14:textId="77777777" w:rsidR="0092750D" w:rsidRPr="00633E49" w:rsidRDefault="00A7583D" w:rsidP="0092750D">
      <w:pPr>
        <w:pStyle w:val="ListBullet"/>
      </w:pPr>
      <w:r>
        <w:t xml:space="preserve">you are </w:t>
      </w:r>
      <w:r w:rsidR="0092750D" w:rsidRPr="00633E49">
        <w:t>expected to be Medicaid eligible for less than six months;</w:t>
      </w:r>
    </w:p>
    <w:p w14:paraId="2AF7BE57" w14:textId="49956732" w:rsidR="0092750D" w:rsidRPr="00633E49" w:rsidRDefault="00A7583D" w:rsidP="008D168A">
      <w:pPr>
        <w:pStyle w:val="ListBullet"/>
        <w:ind w:left="720" w:hanging="270"/>
      </w:pPr>
      <w:r>
        <w:t>you are</w:t>
      </w:r>
      <w:r w:rsidR="0092750D" w:rsidRPr="00633E49">
        <w:t xml:space="preserve"> eligible for Medicaid benefits only with respect to tuberculosis-related services;</w:t>
      </w:r>
    </w:p>
    <w:p w14:paraId="7D4DD150" w14:textId="249DF855" w:rsidR="0092750D" w:rsidRPr="00633E49" w:rsidRDefault="00A7583D" w:rsidP="008D168A">
      <w:pPr>
        <w:pStyle w:val="ListBullet"/>
        <w:tabs>
          <w:tab w:val="left" w:pos="720"/>
        </w:tabs>
        <w:ind w:left="720" w:hanging="270"/>
      </w:pPr>
      <w:r>
        <w:t>you are an i</w:t>
      </w:r>
      <w:r w:rsidR="0092750D" w:rsidRPr="00633E49">
        <w:t>ndividual with a "county of fiscal responsibility" code 99 (individuals eligible only for breast and cervical cancer services);</w:t>
      </w:r>
    </w:p>
    <w:p w14:paraId="2D63F5BB" w14:textId="77777777" w:rsidR="0092750D" w:rsidRPr="00633E49" w:rsidRDefault="00A7583D" w:rsidP="0092750D">
      <w:pPr>
        <w:pStyle w:val="ListBullet"/>
      </w:pPr>
      <w:r>
        <w:t>you are</w:t>
      </w:r>
      <w:r w:rsidR="0092750D" w:rsidRPr="00633E49">
        <w:t xml:space="preserve"> receiving hospice services (at time of enrollment);</w:t>
      </w:r>
    </w:p>
    <w:p w14:paraId="6ED6D096" w14:textId="33501B2A" w:rsidR="0092750D" w:rsidRPr="00633E49" w:rsidRDefault="00A7583D" w:rsidP="008D168A">
      <w:pPr>
        <w:pStyle w:val="ListBullet"/>
        <w:ind w:left="720" w:hanging="270"/>
      </w:pPr>
      <w:r>
        <w:t>your are an i</w:t>
      </w:r>
      <w:r w:rsidR="0092750D" w:rsidRPr="00633E49">
        <w:t>ndividual with a "county of fiscal responsibility" code of 97 (individuals residing in a State Office of Mental Health facility);</w:t>
      </w:r>
    </w:p>
    <w:p w14:paraId="420CF989" w14:textId="77777777" w:rsidR="0092750D" w:rsidRPr="00633E49" w:rsidRDefault="00A7583D" w:rsidP="0092750D">
      <w:pPr>
        <w:pStyle w:val="ListBullet"/>
      </w:pPr>
      <w:r>
        <w:t xml:space="preserve">you are </w:t>
      </w:r>
      <w:r w:rsidR="0092750D" w:rsidRPr="00633E49">
        <w:t>eligible for the family planning expansion program;</w:t>
      </w:r>
    </w:p>
    <w:p w14:paraId="06CDDE1B" w14:textId="232EE616" w:rsidR="0092750D" w:rsidRPr="00633E49" w:rsidRDefault="00A7583D" w:rsidP="008D168A">
      <w:pPr>
        <w:pStyle w:val="ListBullet"/>
        <w:ind w:left="720" w:hanging="270"/>
      </w:pPr>
      <w:r>
        <w:t>you are</w:t>
      </w:r>
      <w:r w:rsidR="0092750D" w:rsidRPr="00633E49">
        <w:t xml:space="preserve"> under 65 years of age (screened and require treatment) in the Centers for Disease Control and Prevention breast and/or cervical cancer early detection program</w:t>
      </w:r>
      <w:r w:rsidR="006522C7">
        <w:t>,</w:t>
      </w:r>
      <w:r w:rsidR="0092750D" w:rsidRPr="00633E49">
        <w:t xml:space="preserve"> need treatment for breast or cervical cancer, and are not otherwise covered under creditable health coverage;</w:t>
      </w:r>
    </w:p>
    <w:p w14:paraId="22CE636A" w14:textId="28A7F22C" w:rsidR="0092750D" w:rsidRPr="00633E49" w:rsidRDefault="00A7583D" w:rsidP="008D168A">
      <w:pPr>
        <w:pStyle w:val="ListBullet"/>
        <w:ind w:left="720" w:hanging="270"/>
      </w:pPr>
      <w:r>
        <w:t>you are a r</w:t>
      </w:r>
      <w:r w:rsidR="0092750D" w:rsidRPr="00633E49">
        <w:t xml:space="preserve">esident of </w:t>
      </w:r>
      <w:r w:rsidR="00832985">
        <w:t xml:space="preserve">an </w:t>
      </w:r>
      <w:r w:rsidR="0092750D" w:rsidRPr="00633E49">
        <w:t>alcohol/substance abuse long-term residential treatment program;</w:t>
      </w:r>
    </w:p>
    <w:p w14:paraId="62C8966C" w14:textId="77777777" w:rsidR="0092750D" w:rsidRPr="00633E49" w:rsidRDefault="00A7583D" w:rsidP="0092750D">
      <w:pPr>
        <w:pStyle w:val="ListBullet"/>
      </w:pPr>
      <w:r>
        <w:t>you are</w:t>
      </w:r>
      <w:r w:rsidR="0092750D" w:rsidRPr="00633E49">
        <w:t xml:space="preserve"> eligible for Emergency Medicaid</w:t>
      </w:r>
      <w:r>
        <w:t xml:space="preserve"> only</w:t>
      </w:r>
      <w:r w:rsidR="0092750D" w:rsidRPr="00633E49">
        <w:t>;</w:t>
      </w:r>
    </w:p>
    <w:p w14:paraId="443FA0EC" w14:textId="575BC18E" w:rsidR="00BD2453" w:rsidRPr="00392038" w:rsidRDefault="00A7583D" w:rsidP="008D168A">
      <w:pPr>
        <w:pStyle w:val="ListBullet"/>
        <w:ind w:left="720" w:hanging="270"/>
      </w:pPr>
      <w:proofErr w:type="gramStart"/>
      <w:r>
        <w:t>you</w:t>
      </w:r>
      <w:proofErr w:type="gramEnd"/>
      <w:r>
        <w:t xml:space="preserve"> are </w:t>
      </w:r>
      <w:r w:rsidR="0092750D">
        <w:t>enrolled in a Section 1915(c) waiver other than t</w:t>
      </w:r>
      <w:r w:rsidR="00623985">
        <w:t xml:space="preserve">he OPWDD Comprehensive Waiver. </w:t>
      </w:r>
      <w:r w:rsidR="0092750D">
        <w:t>Individuals enrolled in</w:t>
      </w:r>
      <w:r w:rsidR="0092750D" w:rsidRPr="00633E49">
        <w:t xml:space="preserve"> the following </w:t>
      </w:r>
      <w:r w:rsidR="0092750D">
        <w:t>S</w:t>
      </w:r>
      <w:r w:rsidR="0092750D" w:rsidRPr="00633E49">
        <w:t>ection 1915(c) waiver</w:t>
      </w:r>
      <w:r w:rsidR="0092750D">
        <w:t>s</w:t>
      </w:r>
      <w:r w:rsidR="0092750D" w:rsidRPr="00633E49">
        <w:t xml:space="preserve"> programs</w:t>
      </w:r>
      <w:r w:rsidR="0092750D">
        <w:t xml:space="preserve"> are not </w:t>
      </w:r>
      <w:r w:rsidR="0092750D" w:rsidRPr="00392038">
        <w:t>eligible to participate in the FIDA-IDD Demonstration</w:t>
      </w:r>
      <w:r w:rsidR="00392038" w:rsidRPr="00392038">
        <w:t>:</w:t>
      </w:r>
    </w:p>
    <w:p w14:paraId="580D68F5" w14:textId="07EF1FF2" w:rsidR="00BD2453" w:rsidRPr="00392038" w:rsidRDefault="0092750D" w:rsidP="00392038">
      <w:pPr>
        <w:pStyle w:val="ListBullet"/>
        <w:numPr>
          <w:ilvl w:val="0"/>
          <w:numId w:val="23"/>
        </w:numPr>
      </w:pPr>
      <w:r w:rsidRPr="00392038">
        <w:t>Traumatic Brain Injury (</w:t>
      </w:r>
      <w:proofErr w:type="spellStart"/>
      <w:r w:rsidRPr="00392038">
        <w:t>TBI</w:t>
      </w:r>
      <w:proofErr w:type="spellEnd"/>
      <w:r w:rsidRPr="00392038">
        <w:t xml:space="preserve">) </w:t>
      </w:r>
    </w:p>
    <w:p w14:paraId="15805613" w14:textId="7BA93FA2" w:rsidR="00BD2453" w:rsidRPr="00392038" w:rsidRDefault="0092750D" w:rsidP="00392038">
      <w:pPr>
        <w:pStyle w:val="ListBullet"/>
        <w:numPr>
          <w:ilvl w:val="0"/>
          <w:numId w:val="23"/>
        </w:numPr>
      </w:pPr>
      <w:r w:rsidRPr="00392038">
        <w:t>Nursing Home Transition and Diversion Waiver</w:t>
      </w:r>
    </w:p>
    <w:p w14:paraId="7772CCEC" w14:textId="41D30D9D" w:rsidR="0092750D" w:rsidRPr="00633E49" w:rsidRDefault="0092750D" w:rsidP="00392038">
      <w:pPr>
        <w:pStyle w:val="ListBullet"/>
        <w:numPr>
          <w:ilvl w:val="0"/>
          <w:numId w:val="23"/>
        </w:numPr>
      </w:pPr>
      <w:proofErr w:type="gramStart"/>
      <w:r>
        <w:lastRenderedPageBreak/>
        <w:t>Long</w:t>
      </w:r>
      <w:r w:rsidR="008D168A">
        <w:t>-</w:t>
      </w:r>
      <w:r>
        <w:t>Term Home Health Care Waiver.</w:t>
      </w:r>
      <w:proofErr w:type="gramEnd"/>
    </w:p>
    <w:p w14:paraId="0A2C7884" w14:textId="7FD6BF08" w:rsidR="0092750D" w:rsidRPr="00633E49" w:rsidRDefault="00A7583D" w:rsidP="0092750D">
      <w:pPr>
        <w:pStyle w:val="ListBullet"/>
      </w:pPr>
      <w:r>
        <w:t>you are a r</w:t>
      </w:r>
      <w:r w:rsidR="0092750D" w:rsidRPr="00633E49">
        <w:t xml:space="preserve">esident of </w:t>
      </w:r>
      <w:r w:rsidR="00832985">
        <w:t xml:space="preserve">an </w:t>
      </w:r>
      <w:r w:rsidR="0092750D" w:rsidRPr="00633E49">
        <w:t xml:space="preserve">Assisted Living Program; </w:t>
      </w:r>
      <w:r w:rsidR="0084216A">
        <w:t>or</w:t>
      </w:r>
    </w:p>
    <w:p w14:paraId="239C9E64" w14:textId="0E972464" w:rsidR="0092750D" w:rsidRPr="006E35D4" w:rsidRDefault="00A7583D" w:rsidP="00392038">
      <w:pPr>
        <w:pStyle w:val="ListBullet"/>
      </w:pPr>
      <w:proofErr w:type="gramStart"/>
      <w:r>
        <w:t>you</w:t>
      </w:r>
      <w:proofErr w:type="gramEnd"/>
      <w:r>
        <w:t xml:space="preserve"> are</w:t>
      </w:r>
      <w:r w:rsidR="0092750D" w:rsidRPr="00633E49">
        <w:t xml:space="preserve"> in the Foster Family Care Demonstration.</w:t>
      </w:r>
    </w:p>
    <w:p w14:paraId="4A75296F" w14:textId="1BD4D5FA" w:rsidR="004A4827" w:rsidRPr="00DD6D68" w:rsidRDefault="004A4827" w:rsidP="00522BF3">
      <w:pPr>
        <w:pStyle w:val="Heading1"/>
      </w:pPr>
      <w:bookmarkStart w:id="42" w:name="_Toc347498209"/>
      <w:bookmarkStart w:id="43" w:name="_Toc347855976"/>
      <w:bookmarkStart w:id="44" w:name="_Toc347937233"/>
      <w:bookmarkStart w:id="45" w:name="_Toc438471071"/>
      <w:r w:rsidRPr="0069365D">
        <w:t xml:space="preserve">What to expect when you first join </w:t>
      </w:r>
      <w:r w:rsidR="00235B0B">
        <w:t xml:space="preserve">the </w:t>
      </w:r>
      <w:r w:rsidR="00F62C18">
        <w:t>FIDA</w:t>
      </w:r>
      <w:r w:rsidR="00C15DCB">
        <w:t>-IDD</w:t>
      </w:r>
      <w:r w:rsidR="00F62C18">
        <w:t xml:space="preserve"> </w:t>
      </w:r>
      <w:r w:rsidRPr="0069365D">
        <w:t>plan</w:t>
      </w:r>
      <w:bookmarkEnd w:id="42"/>
      <w:bookmarkEnd w:id="43"/>
      <w:bookmarkEnd w:id="44"/>
      <w:bookmarkEnd w:id="45"/>
    </w:p>
    <w:p w14:paraId="0BC36FA1" w14:textId="34AAEBBD" w:rsidR="004A4827" w:rsidRPr="00425D5D" w:rsidRDefault="004A4827" w:rsidP="00DA27EC">
      <w:pPr>
        <w:rPr>
          <w:rStyle w:val="PlanInstructions"/>
          <w:color w:val="auto"/>
        </w:rPr>
      </w:pPr>
      <w:r w:rsidRPr="002B6585">
        <w:rPr>
          <w:b/>
        </w:rPr>
        <w:t>When you first join the plan</w:t>
      </w:r>
      <w:r w:rsidRPr="0069365D">
        <w:t xml:space="preserve">, you will receive a </w:t>
      </w:r>
      <w:r w:rsidR="00F62C18">
        <w:t xml:space="preserve">comprehensive </w:t>
      </w:r>
      <w:r w:rsidRPr="0069365D">
        <w:t xml:space="preserve">assessment </w:t>
      </w:r>
      <w:r w:rsidR="00897D7A">
        <w:t xml:space="preserve">of your needs </w:t>
      </w:r>
      <w:r w:rsidRPr="0069365D">
        <w:t xml:space="preserve">within the first </w:t>
      </w:r>
      <w:r w:rsidR="00730186">
        <w:t>30</w:t>
      </w:r>
      <w:r w:rsidR="00425D5D">
        <w:t xml:space="preserve"> </w:t>
      </w:r>
      <w:r w:rsidR="0023268F" w:rsidRPr="00425D5D">
        <w:rPr>
          <w:rStyle w:val="PlanInstructions"/>
          <w:i w:val="0"/>
          <w:color w:val="auto"/>
        </w:rPr>
        <w:t>days.</w:t>
      </w:r>
      <w:r w:rsidR="00730186" w:rsidRPr="00425D5D">
        <w:rPr>
          <w:rStyle w:val="PlanInstructions"/>
          <w:i w:val="0"/>
          <w:color w:val="auto"/>
        </w:rPr>
        <w:t xml:space="preserve"> </w:t>
      </w:r>
      <w:proofErr w:type="gramStart"/>
      <w:r w:rsidR="00730186" w:rsidRPr="00425D5D">
        <w:rPr>
          <w:rStyle w:val="PlanInstructions"/>
          <w:i w:val="0"/>
          <w:color w:val="auto"/>
        </w:rPr>
        <w:t>The assessment will be conducted by a Registered Nurse from &lt;</w:t>
      </w:r>
      <w:r w:rsidR="006F5CB0" w:rsidRPr="00425D5D">
        <w:rPr>
          <w:rStyle w:val="PlanInstructions"/>
          <w:i w:val="0"/>
          <w:color w:val="auto"/>
        </w:rPr>
        <w:t>p</w:t>
      </w:r>
      <w:r w:rsidR="00730186" w:rsidRPr="00425D5D">
        <w:rPr>
          <w:rStyle w:val="PlanInstructions"/>
          <w:i w:val="0"/>
          <w:color w:val="auto"/>
        </w:rPr>
        <w:t>lan name&gt;</w:t>
      </w:r>
      <w:proofErr w:type="gramEnd"/>
      <w:r w:rsidR="00730186" w:rsidRPr="00425D5D">
        <w:rPr>
          <w:rStyle w:val="PlanInstructions"/>
          <w:i w:val="0"/>
          <w:color w:val="auto"/>
        </w:rPr>
        <w:t>.</w:t>
      </w:r>
    </w:p>
    <w:p w14:paraId="639E20F8" w14:textId="7636D015" w:rsidR="004A4827" w:rsidRDefault="007F4722" w:rsidP="00DA27EC">
      <w:r w:rsidRPr="00A200DC">
        <w:rPr>
          <w:bCs/>
        </w:rPr>
        <w:t>You</w:t>
      </w:r>
      <w:r w:rsidR="004A4827" w:rsidRPr="007F4722">
        <w:t xml:space="preserve"> </w:t>
      </w:r>
      <w:r w:rsidR="004A4827">
        <w:t xml:space="preserve">can keep seeing the doctors you go to now </w:t>
      </w:r>
      <w:r w:rsidR="00730186">
        <w:t xml:space="preserve">and getting your current services </w:t>
      </w:r>
      <w:r w:rsidR="004A4827">
        <w:t xml:space="preserve">for </w:t>
      </w:r>
      <w:r w:rsidR="002B6585">
        <w:t xml:space="preserve">a certain amount of time. This </w:t>
      </w:r>
      <w:proofErr w:type="gramStart"/>
      <w:r w:rsidR="002B6585">
        <w:t>is called</w:t>
      </w:r>
      <w:proofErr w:type="gramEnd"/>
      <w:r w:rsidR="002B6585">
        <w:t xml:space="preserve"> the “transition period.”</w:t>
      </w:r>
      <w:r w:rsidR="0098643B">
        <w:t xml:space="preserve"> </w:t>
      </w:r>
      <w:proofErr w:type="gramStart"/>
      <w:r w:rsidR="002B6585">
        <w:t xml:space="preserve">In most cases, the transition period will last for </w:t>
      </w:r>
      <w:r w:rsidR="008A65E5">
        <w:t>90 days</w:t>
      </w:r>
      <w:r w:rsidR="00730186">
        <w:t xml:space="preserve"> or until your</w:t>
      </w:r>
      <w:r w:rsidR="00832985">
        <w:t xml:space="preserve"> </w:t>
      </w:r>
      <w:r w:rsidR="000D1834">
        <w:t xml:space="preserve">Life </w:t>
      </w:r>
      <w:r w:rsidR="00730186">
        <w:t xml:space="preserve">Plan </w:t>
      </w:r>
      <w:r w:rsidR="002B6585">
        <w:t>is</w:t>
      </w:r>
      <w:r w:rsidR="00730186">
        <w:t xml:space="preserve"> </w:t>
      </w:r>
      <w:r w:rsidR="000C6313">
        <w:t>finalized and implemented</w:t>
      </w:r>
      <w:r w:rsidR="005362BF">
        <w:t>, whichever is later</w:t>
      </w:r>
      <w:r w:rsidR="008A65E5">
        <w:t>.</w:t>
      </w:r>
      <w:proofErr w:type="gramEnd"/>
      <w:r w:rsidR="00594AD8">
        <w:t xml:space="preserve"> </w:t>
      </w:r>
      <w:r w:rsidR="00594AD8" w:rsidRPr="00904E79">
        <w:t xml:space="preserve">However, you may choose to begin receiving services </w:t>
      </w:r>
      <w:r w:rsidR="00914E61" w:rsidRPr="00904E79">
        <w:t xml:space="preserve">according to your </w:t>
      </w:r>
      <w:r w:rsidR="00594AD8" w:rsidRPr="00904E79">
        <w:t>approved Life Plan prior to 90 days.</w:t>
      </w:r>
    </w:p>
    <w:p w14:paraId="4463ADC0" w14:textId="4A0B2D33" w:rsidR="004A4827" w:rsidRDefault="00B0326A" w:rsidP="00DA27EC">
      <w:r>
        <w:t>Unless &lt;plan name&gt; or your IDT decides otherwise, a</w:t>
      </w:r>
      <w:r w:rsidR="004A4827" w:rsidRPr="00937518">
        <w:t>fter</w:t>
      </w:r>
      <w:r w:rsidR="008A65E5">
        <w:t xml:space="preserve"> </w:t>
      </w:r>
      <w:r w:rsidR="008A65E5" w:rsidRPr="0098643B">
        <w:rPr>
          <w:rStyle w:val="PlanInstructions"/>
          <w:i w:val="0"/>
          <w:color w:val="auto"/>
        </w:rPr>
        <w:t xml:space="preserve">the </w:t>
      </w:r>
      <w:r w:rsidR="00926FBF" w:rsidRPr="0098643B">
        <w:rPr>
          <w:rStyle w:val="PlanInstructions"/>
          <w:i w:val="0"/>
          <w:color w:val="auto"/>
        </w:rPr>
        <w:t>transition period</w:t>
      </w:r>
      <w:r w:rsidR="004A4827">
        <w:t xml:space="preserve">, you will need to see doctors and other </w:t>
      </w:r>
      <w:r w:rsidR="004A4827"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004A4827" w:rsidRPr="00181522">
        <w:rPr>
          <w:color w:val="4F81BD"/>
        </w:rPr>
        <w:t xml:space="preserve"> </w:t>
      </w:r>
      <w:r w:rsidR="004A4827">
        <w:t xml:space="preserve">network. </w:t>
      </w:r>
      <w:r w:rsidR="00374405" w:rsidRPr="002C6B63">
        <w:rPr>
          <w:i/>
          <w:iCs/>
        </w:rPr>
        <w:t xml:space="preserve">A network provider is a provider who works with </w:t>
      </w:r>
      <w:r w:rsidR="006F5CB0">
        <w:rPr>
          <w:i/>
          <w:iCs/>
        </w:rPr>
        <w:t>&lt;plan name&gt;</w:t>
      </w:r>
      <w:r w:rsidR="00374405" w:rsidRPr="002C6B63">
        <w:rPr>
          <w:i/>
          <w:iCs/>
        </w:rPr>
        <w:t>.</w:t>
      </w:r>
      <w:r w:rsidR="004A4827" w:rsidRPr="002C6B63">
        <w:rPr>
          <w:i/>
          <w:iCs/>
        </w:rPr>
        <w:t xml:space="preserve"> </w:t>
      </w:r>
      <w:r w:rsidR="004A4827" w:rsidRPr="006106B4">
        <w:t xml:space="preserve">See </w:t>
      </w:r>
      <w:r w:rsidR="004A4827" w:rsidRPr="00740A53">
        <w:t>Chapter 3</w:t>
      </w:r>
      <w:r w:rsidR="004A4827" w:rsidRPr="006106B4">
        <w:t xml:space="preserve"> </w:t>
      </w:r>
      <w:r w:rsidR="003F149F" w:rsidRPr="00555DB1">
        <w:rPr>
          <w:rStyle w:val="PlanInstructions"/>
          <w:i w:val="0"/>
        </w:rPr>
        <w:t>[</w:t>
      </w:r>
      <w:r w:rsidR="003F149F" w:rsidRPr="00F718A4">
        <w:rPr>
          <w:rStyle w:val="PlanInstructions"/>
        </w:rPr>
        <w:t>plan</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004A4827" w:rsidRPr="006106B4">
        <w:t>for</w:t>
      </w:r>
      <w:r w:rsidR="004A4827">
        <w:t xml:space="preserve"> more information on getting care.</w:t>
      </w:r>
    </w:p>
    <w:p w14:paraId="3F0D688E" w14:textId="77777777" w:rsidR="002B6585" w:rsidRDefault="002B6585" w:rsidP="00DA27EC">
      <w:r>
        <w:t>There are two exceptions to the transition period described above:</w:t>
      </w:r>
    </w:p>
    <w:p w14:paraId="063C31D6" w14:textId="564EB685" w:rsidR="00730186" w:rsidRDefault="00730186" w:rsidP="00DA27EC">
      <w:pPr>
        <w:numPr>
          <w:ilvl w:val="0"/>
          <w:numId w:val="13"/>
        </w:numPr>
      </w:pPr>
      <w:r>
        <w:t xml:space="preserve">If you are receiving services from a behavioral health provider at the time of your enrollment, you may continue to </w:t>
      </w:r>
      <w:r w:rsidR="00926FBF">
        <w:t>get</w:t>
      </w:r>
      <w:r>
        <w:t xml:space="preserve"> services from that provider </w:t>
      </w:r>
      <w:r w:rsidR="00F6651D">
        <w:t>until treatment is complete</w:t>
      </w:r>
      <w:r w:rsidR="006F5CB0">
        <w:t>,</w:t>
      </w:r>
      <w:r w:rsidR="00F6651D">
        <w:t xml:space="preserve"> but not </w:t>
      </w:r>
      <w:r w:rsidR="00D7678D">
        <w:t xml:space="preserve">for more than two years. </w:t>
      </w:r>
      <w:r w:rsidR="00F6651D">
        <w:t xml:space="preserve">This is the case </w:t>
      </w:r>
      <w:r w:rsidR="00926FBF">
        <w:t>even if the</w:t>
      </w:r>
      <w:r>
        <w:t xml:space="preserve"> provider </w:t>
      </w:r>
      <w:r w:rsidR="00926FBF">
        <w:t xml:space="preserve">does not </w:t>
      </w:r>
      <w:r>
        <w:t xml:space="preserve">participate in </w:t>
      </w:r>
      <w:r w:rsidR="006F5CB0">
        <w:t>&lt;plan name&gt;’s</w:t>
      </w:r>
      <w:r>
        <w:t xml:space="preserve"> network.</w:t>
      </w:r>
    </w:p>
    <w:p w14:paraId="01C48583" w14:textId="4A3FBEFD" w:rsidR="00A17BF6" w:rsidRDefault="009B4132" w:rsidP="00A200DC">
      <w:pPr>
        <w:numPr>
          <w:ilvl w:val="0"/>
          <w:numId w:val="13"/>
        </w:numPr>
      </w:pPr>
      <w:r>
        <w:t>If</w:t>
      </w:r>
      <w:r w:rsidR="00A17BF6" w:rsidRPr="00A17BF6">
        <w:t xml:space="preserve"> </w:t>
      </w:r>
      <w:r w:rsidR="00A17BF6">
        <w:t xml:space="preserve">you </w:t>
      </w:r>
      <w:r w:rsidR="00A17BF6" w:rsidRPr="00A17BF6">
        <w:t>reside in an OPWDD certified residence</w:t>
      </w:r>
      <w:r w:rsidR="006522C7">
        <w:t>,</w:t>
      </w:r>
      <w:r w:rsidR="00A17BF6">
        <w:t xml:space="preserve"> you</w:t>
      </w:r>
      <w:r w:rsidR="00A17BF6" w:rsidRPr="00A17BF6">
        <w:t xml:space="preserve"> can continue to receive residential services from</w:t>
      </w:r>
      <w:r w:rsidR="00AC4202">
        <w:t xml:space="preserve"> </w:t>
      </w:r>
      <w:r w:rsidR="003F2031">
        <w:t>your</w:t>
      </w:r>
      <w:r w:rsidR="00A17BF6" w:rsidRPr="00A17BF6">
        <w:t xml:space="preserve"> current provider as long as </w:t>
      </w:r>
      <w:r w:rsidR="00235B0B">
        <w:t xml:space="preserve">your </w:t>
      </w:r>
      <w:r w:rsidR="00A17BF6" w:rsidRPr="00A17BF6">
        <w:t>Life Plan continues to describe the need for the service</w:t>
      </w:r>
    </w:p>
    <w:p w14:paraId="6B429CFF" w14:textId="24BCE87B" w:rsidR="004A4827" w:rsidRPr="00DD6D68" w:rsidRDefault="004A4827" w:rsidP="00522BF3">
      <w:pPr>
        <w:pStyle w:val="Heading1"/>
      </w:pPr>
      <w:bookmarkStart w:id="46" w:name="_Toc347498210"/>
      <w:bookmarkStart w:id="47" w:name="_Toc347855977"/>
      <w:bookmarkStart w:id="48" w:name="_Toc347937234"/>
      <w:bookmarkStart w:id="49" w:name="_Toc438471072"/>
      <w:r w:rsidRPr="00FE03D4">
        <w:t xml:space="preserve">What is a </w:t>
      </w:r>
      <w:r w:rsidR="00B61817">
        <w:t>Life</w:t>
      </w:r>
      <w:r w:rsidR="00121048">
        <w:t xml:space="preserve"> Plan</w:t>
      </w:r>
      <w:r w:rsidRPr="00FE03D4">
        <w:t>?</w:t>
      </w:r>
      <w:bookmarkEnd w:id="46"/>
      <w:bookmarkEnd w:id="47"/>
      <w:bookmarkEnd w:id="48"/>
      <w:bookmarkEnd w:id="49"/>
    </w:p>
    <w:p w14:paraId="758DDB7F" w14:textId="1D7DE92A" w:rsidR="004A4827" w:rsidRDefault="00730186" w:rsidP="008D1315">
      <w:r>
        <w:t xml:space="preserve">After </w:t>
      </w:r>
      <w:r w:rsidR="006F5CB0">
        <w:t xml:space="preserve">&lt;plan name&gt;’s </w:t>
      </w:r>
      <w:proofErr w:type="gramStart"/>
      <w:r>
        <w:t>Registered</w:t>
      </w:r>
      <w:proofErr w:type="gramEnd"/>
      <w:r>
        <w:t xml:space="preserve"> Nurse conducts the comprehensive assessment, you will meet with the members of your Interdisciplinary Team (IDT) to talk about your needs and develop your </w:t>
      </w:r>
      <w:r w:rsidR="00B61817">
        <w:t xml:space="preserve">Life </w:t>
      </w:r>
      <w:r>
        <w:t>Plan (</w:t>
      </w:r>
      <w:r w:rsidR="00B61817">
        <w:t>L</w:t>
      </w:r>
      <w:r w:rsidR="00AA5F7A">
        <w:t xml:space="preserve">P). </w:t>
      </w:r>
      <w:r w:rsidR="00235B0B">
        <w:t xml:space="preserve">Your </w:t>
      </w:r>
      <w:r w:rsidR="00B61817">
        <w:t>LP</w:t>
      </w:r>
      <w:r w:rsidR="00A65E7A">
        <w:rPr>
          <w:i/>
        </w:rPr>
        <w:t xml:space="preserve"> </w:t>
      </w:r>
      <w:r w:rsidR="004A4827">
        <w:t xml:space="preserve">is the plan for what health </w:t>
      </w:r>
      <w:r w:rsidR="0098643B">
        <w:t>services, long-term services and supports,</w:t>
      </w:r>
      <w:r>
        <w:t xml:space="preserve"> </w:t>
      </w:r>
      <w:r w:rsidR="00760B63">
        <w:t>prescription drugs</w:t>
      </w:r>
      <w:r w:rsidR="00FC769C">
        <w:t xml:space="preserve"> and </w:t>
      </w:r>
      <w:r w:rsidR="00594AD8">
        <w:t>social needs</w:t>
      </w:r>
      <w:r w:rsidR="00760B63">
        <w:t xml:space="preserve"> </w:t>
      </w:r>
      <w:r w:rsidR="004A4827">
        <w:t>you will</w:t>
      </w:r>
      <w:r w:rsidR="00AA5F7A">
        <w:t xml:space="preserve"> get and how you will get them.</w:t>
      </w:r>
    </w:p>
    <w:p w14:paraId="5E2A8774" w14:textId="52C89E9A" w:rsidR="004A4827" w:rsidRDefault="00564686" w:rsidP="008D1315">
      <w:r>
        <w:t>You will have a comprehensive re</w:t>
      </w:r>
      <w:r w:rsidR="00B46F1A">
        <w:t>-</w:t>
      </w:r>
      <w:r>
        <w:t xml:space="preserve">assessment when </w:t>
      </w:r>
      <w:r w:rsidR="00821901">
        <w:t>necessary</w:t>
      </w:r>
      <w:r w:rsidR="00DA27EC">
        <w:t>,</w:t>
      </w:r>
      <w:r>
        <w:t xml:space="preserve"> but at least</w:t>
      </w:r>
      <w:r w:rsidR="003F2031">
        <w:t xml:space="preserve"> once </w:t>
      </w:r>
      <w:r w:rsidR="00D97AA8">
        <w:t>annually after the initial assessment completion date</w:t>
      </w:r>
      <w:r>
        <w:t xml:space="preserve">. </w:t>
      </w:r>
      <w:r w:rsidR="00CA6A2B">
        <w:t xml:space="preserve">Within 30 </w:t>
      </w:r>
      <w:r w:rsidR="000741DB">
        <w:t xml:space="preserve">calendar </w:t>
      </w:r>
      <w:r w:rsidR="00CA6A2B">
        <w:t xml:space="preserve">days of the </w:t>
      </w:r>
      <w:r w:rsidR="00E37161">
        <w:t>c</w:t>
      </w:r>
      <w:r w:rsidR="00CA6A2B">
        <w:t xml:space="preserve">omprehensive </w:t>
      </w:r>
      <w:r w:rsidR="00E37161">
        <w:lastRenderedPageBreak/>
        <w:t>r</w:t>
      </w:r>
      <w:r w:rsidR="00CA6A2B">
        <w:t>e</w:t>
      </w:r>
      <w:r w:rsidR="00AA5F7A">
        <w:t>-</w:t>
      </w:r>
      <w:r w:rsidR="00CA6A2B">
        <w:t>assessment</w:t>
      </w:r>
      <w:r w:rsidR="00CA6A2B" w:rsidRPr="00CA6A2B">
        <w:t xml:space="preserve">, </w:t>
      </w:r>
      <w:r w:rsidR="00CA6A2B">
        <w:t>y</w:t>
      </w:r>
      <w:r w:rsidR="00730186">
        <w:t>our</w:t>
      </w:r>
      <w:r w:rsidR="004A4827">
        <w:t xml:space="preserve"> </w:t>
      </w:r>
      <w:r w:rsidR="00A65E7A">
        <w:t>IDT</w:t>
      </w:r>
      <w:r w:rsidR="00436040">
        <w:t xml:space="preserve"> </w:t>
      </w:r>
      <w:r w:rsidR="004A4827">
        <w:t xml:space="preserve">will work with you to update your </w:t>
      </w:r>
      <w:r w:rsidR="000741DB">
        <w:t>L</w:t>
      </w:r>
      <w:r w:rsidR="00AA5F7A">
        <w:t xml:space="preserve">P. </w:t>
      </w:r>
      <w:r w:rsidR="00730186">
        <w:t>At any time, you may request a</w:t>
      </w:r>
      <w:r w:rsidR="00F6651D">
        <w:t xml:space="preserve"> new assessment or a</w:t>
      </w:r>
      <w:r w:rsidR="00F53CE1">
        <w:t>n update to your</w:t>
      </w:r>
      <w:r w:rsidR="00730186">
        <w:t xml:space="preserve"> </w:t>
      </w:r>
      <w:r w:rsidR="000741DB">
        <w:t>L</w:t>
      </w:r>
      <w:r w:rsidR="00730186">
        <w:t xml:space="preserve">P by calling your </w:t>
      </w:r>
      <w:r w:rsidR="00AA5F7A">
        <w:t>C</w:t>
      </w:r>
      <w:r w:rsidR="00730186">
        <w:t xml:space="preserve">are </w:t>
      </w:r>
      <w:r w:rsidR="00AA5F7A">
        <w:t>M</w:t>
      </w:r>
      <w:r w:rsidR="00730186">
        <w:t>anager.</w:t>
      </w:r>
    </w:p>
    <w:p w14:paraId="209B51C6" w14:textId="77777777" w:rsidR="004A4827" w:rsidRPr="00672F52" w:rsidRDefault="004A4827" w:rsidP="00522BF3">
      <w:pPr>
        <w:pStyle w:val="Heading1"/>
      </w:pPr>
      <w:bookmarkStart w:id="50" w:name="_Toc347498211"/>
      <w:bookmarkStart w:id="51" w:name="_Toc347855978"/>
      <w:bookmarkStart w:id="52" w:name="_Toc347937235"/>
      <w:bookmarkStart w:id="53" w:name="_Toc438471073"/>
      <w:r>
        <w:t xml:space="preserve">Does </w:t>
      </w:r>
      <w:r w:rsidR="007D221C">
        <w:t>&lt;</w:t>
      </w:r>
      <w:r>
        <w:t>plan name&gt; have a monthly</w:t>
      </w:r>
      <w:r w:rsidR="00561F75">
        <w:t xml:space="preserve"> plan</w:t>
      </w:r>
      <w:r>
        <w:t xml:space="preserve"> premium?</w:t>
      </w:r>
      <w:bookmarkEnd w:id="50"/>
      <w:bookmarkEnd w:id="51"/>
      <w:bookmarkEnd w:id="52"/>
      <w:bookmarkEnd w:id="53"/>
    </w:p>
    <w:p w14:paraId="019CCA3D" w14:textId="219F925E" w:rsidR="004A4827" w:rsidRPr="00FA53D7" w:rsidRDefault="004A4827" w:rsidP="00FA53D7">
      <w:pPr>
        <w:rPr>
          <w:rFonts w:ascii="Calibri" w:eastAsia="Times New Roman" w:hAnsi="Calibri"/>
        </w:rPr>
      </w:pPr>
      <w:r>
        <w:t>No.</w:t>
      </w:r>
      <w:r w:rsidR="00DA27EC">
        <w:t xml:space="preserve"> </w:t>
      </w:r>
      <w:r w:rsidR="00730186">
        <w:t>There is no monthly plan premium and there are no other costs for participating in &lt;plan name&gt;.</w:t>
      </w:r>
      <w:r w:rsidR="00F40D17">
        <w:t xml:space="preserve"> </w:t>
      </w:r>
      <w:r w:rsidR="00C77FD6">
        <w:rPr>
          <w:rFonts w:eastAsia="Times New Roman" w:cs="Arial"/>
        </w:rPr>
        <w:t>However,</w:t>
      </w:r>
      <w:r w:rsidR="00FA53D7" w:rsidRPr="00FA53D7">
        <w:rPr>
          <w:rFonts w:eastAsia="Times New Roman" w:cs="Arial"/>
        </w:rPr>
        <w:t xml:space="preserve"> </w:t>
      </w:r>
      <w:r w:rsidR="00C77FD6">
        <w:rPr>
          <w:rFonts w:eastAsia="Times New Roman" w:cs="Arial"/>
        </w:rPr>
        <w:t>i</w:t>
      </w:r>
      <w:r w:rsidR="00FA53D7" w:rsidRPr="00FA53D7">
        <w:rPr>
          <w:rFonts w:eastAsia="Times New Roman" w:cs="Arial"/>
        </w:rPr>
        <w:t>f you have Medicaid with a “spend-down” or “excess income,” you will have to continue to pay your spend-down to the FIDA</w:t>
      </w:r>
      <w:r w:rsidR="00C15DCB">
        <w:rPr>
          <w:rFonts w:eastAsia="Times New Roman" w:cs="Arial"/>
        </w:rPr>
        <w:t>-IDD</w:t>
      </w:r>
      <w:r w:rsidR="00FA53D7" w:rsidRPr="00FA53D7">
        <w:rPr>
          <w:rFonts w:eastAsia="Times New Roman" w:cs="Arial"/>
        </w:rPr>
        <w:t xml:space="preserve"> plan.</w:t>
      </w:r>
    </w:p>
    <w:p w14:paraId="77072733" w14:textId="77777777" w:rsidR="004A4827" w:rsidRPr="00E94166" w:rsidRDefault="004A4827" w:rsidP="00522BF3">
      <w:pPr>
        <w:pStyle w:val="Heading1"/>
      </w:pPr>
      <w:bookmarkStart w:id="54" w:name="_Toc347498212"/>
      <w:bookmarkStart w:id="55" w:name="_Toc347855979"/>
      <w:bookmarkStart w:id="56" w:name="_Toc347937236"/>
      <w:bookmarkStart w:id="57" w:name="_Toc438471074"/>
      <w:bookmarkStart w:id="58" w:name="_Toc109299875"/>
      <w:bookmarkStart w:id="59" w:name="_Toc109300174"/>
      <w:bookmarkStart w:id="60" w:name="_Toc190801549"/>
      <w:bookmarkStart w:id="61" w:name="_Toc199361767"/>
      <w:r>
        <w:t xml:space="preserve">About the </w:t>
      </w:r>
      <w:r w:rsidR="00730186">
        <w:t>Participant</w:t>
      </w:r>
      <w:r>
        <w:t xml:space="preserve"> Handbook</w:t>
      </w:r>
      <w:bookmarkEnd w:id="54"/>
      <w:bookmarkEnd w:id="55"/>
      <w:bookmarkEnd w:id="56"/>
      <w:bookmarkEnd w:id="57"/>
    </w:p>
    <w:bookmarkEnd w:id="58"/>
    <w:bookmarkEnd w:id="59"/>
    <w:bookmarkEnd w:id="60"/>
    <w:bookmarkEnd w:id="61"/>
    <w:p w14:paraId="6877D3B3" w14:textId="70C1700A" w:rsidR="004A4827" w:rsidRPr="006106B4" w:rsidRDefault="004A4827" w:rsidP="00E41474">
      <w:pPr>
        <w:autoSpaceDE w:val="0"/>
        <w:autoSpaceDN w:val="0"/>
        <w:adjustRightInd w:val="0"/>
      </w:pPr>
      <w:r w:rsidRPr="00526D66">
        <w:t xml:space="preserve">This </w:t>
      </w:r>
      <w:r w:rsidR="00730186">
        <w:rPr>
          <w:i/>
          <w:iCs/>
        </w:rPr>
        <w:t>Participant</w:t>
      </w:r>
      <w:r>
        <w:rPr>
          <w:i/>
          <w:iCs/>
        </w:rPr>
        <w:t xml:space="preserve">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xml:space="preserve">, call </w:t>
      </w:r>
      <w:r w:rsidR="006106B4" w:rsidRPr="006106B4">
        <w:t>1-800-MEDICARE</w:t>
      </w:r>
      <w:r w:rsidR="00235B0B">
        <w:t xml:space="preserve"> </w:t>
      </w:r>
      <w:r w:rsidR="006106B4" w:rsidRPr="006106B4">
        <w:t>(1-800-633-4227)</w:t>
      </w:r>
      <w:r w:rsidR="00BB42AD">
        <w:t>, or call the</w:t>
      </w:r>
      <w:r w:rsidR="00C51261">
        <w:t xml:space="preserve"> </w:t>
      </w:r>
      <w:r w:rsidR="00C51261" w:rsidRPr="00C51261">
        <w:t>Independent Consumer Advocacy Network</w:t>
      </w:r>
      <w:r w:rsidR="00C51261">
        <w:t xml:space="preserve"> at </w:t>
      </w:r>
      <w:r w:rsidR="00C51261" w:rsidRPr="00C51261">
        <w:t>1-844-614-8800</w:t>
      </w:r>
      <w:r w:rsidR="00467363">
        <w:t xml:space="preserve"> (TTY </w:t>
      </w:r>
      <w:proofErr w:type="gramStart"/>
      <w:r w:rsidR="00235B0B">
        <w:t>u</w:t>
      </w:r>
      <w:r w:rsidR="00467363">
        <w:t>sers</w:t>
      </w:r>
      <w:proofErr w:type="gramEnd"/>
      <w:r w:rsidR="00467363">
        <w:t xml:space="preserve"> call 711)</w:t>
      </w:r>
      <w:r w:rsidRPr="006106B4">
        <w:t>.</w:t>
      </w:r>
      <w:r w:rsidR="0068162F">
        <w:t xml:space="preserve"> </w:t>
      </w:r>
      <w:r w:rsidR="00730186">
        <w:t xml:space="preserve">You may also complain about the quality of the services we provide by calling </w:t>
      </w:r>
      <w:r w:rsidR="0068162F">
        <w:t xml:space="preserve">Participant Services at </w:t>
      </w:r>
      <w:r w:rsidR="00117866">
        <w:t>&lt;</w:t>
      </w:r>
      <w:r w:rsidR="0068162F">
        <w:t>phone</w:t>
      </w:r>
      <w:r w:rsidR="00117866">
        <w:t xml:space="preserve"> number&gt;.</w:t>
      </w:r>
    </w:p>
    <w:p w14:paraId="58016F4A" w14:textId="77777777"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14:paraId="4A174DFD" w14:textId="77777777" w:rsidR="004A4827" w:rsidRDefault="004A4827" w:rsidP="00522BF3">
      <w:pPr>
        <w:pStyle w:val="Heading1"/>
      </w:pPr>
      <w:bookmarkStart w:id="62" w:name="_Toc347498213"/>
      <w:bookmarkStart w:id="63" w:name="_Toc347855980"/>
      <w:bookmarkStart w:id="64" w:name="_Toc347937237"/>
      <w:bookmarkStart w:id="65" w:name="_Toc438471075"/>
      <w:r w:rsidRPr="001B0883">
        <w:t xml:space="preserve">What other information will you </w:t>
      </w:r>
      <w:r>
        <w:t>get</w:t>
      </w:r>
      <w:r w:rsidRPr="001B0883">
        <w:t xml:space="preserve"> from us?</w:t>
      </w:r>
      <w:bookmarkEnd w:id="62"/>
      <w:bookmarkEnd w:id="63"/>
      <w:bookmarkEnd w:id="64"/>
      <w:bookmarkEnd w:id="65"/>
    </w:p>
    <w:p w14:paraId="7B17B028" w14:textId="6A8428E7" w:rsidR="004A4827" w:rsidRDefault="004A4827" w:rsidP="002E6DED">
      <w:r>
        <w:t xml:space="preserve">You should have already </w:t>
      </w:r>
      <w:r w:rsidR="009D4D81">
        <w:t xml:space="preserve">received </w:t>
      </w:r>
      <w:r>
        <w:t xml:space="preserve">a </w:t>
      </w:r>
      <w:r w:rsidR="007D221C">
        <w:t>&lt;</w:t>
      </w:r>
      <w:r>
        <w:t xml:space="preserve">plan name&gt; </w:t>
      </w:r>
      <w:r w:rsidR="00730186">
        <w:t>Participant</w:t>
      </w:r>
      <w:r>
        <w:t xml:space="preserve"> ID card, a </w:t>
      </w:r>
      <w:r w:rsidRPr="00423301">
        <w:rPr>
          <w:i/>
          <w:iCs/>
        </w:rPr>
        <w:t>Provider and Pharmacy Directory</w:t>
      </w:r>
      <w:r w:rsidRPr="00423301">
        <w:t xml:space="preserve">, </w:t>
      </w:r>
      <w:r w:rsidR="00312095" w:rsidRPr="00763FC9">
        <w:rPr>
          <w:color w:val="548DD4"/>
        </w:rPr>
        <w:t>[</w:t>
      </w:r>
      <w:r w:rsidR="006522C7" w:rsidRPr="00945907">
        <w:rPr>
          <w:i/>
          <w:color w:val="548DD4"/>
        </w:rPr>
        <w:t>if the</w:t>
      </w:r>
      <w:r w:rsidR="006522C7">
        <w:rPr>
          <w:color w:val="548DD4"/>
        </w:rPr>
        <w:t xml:space="preserve"> </w:t>
      </w:r>
      <w:r w:rsidR="00312095" w:rsidRPr="00763FC9">
        <w:rPr>
          <w:i/>
          <w:color w:val="548DD4"/>
        </w:rPr>
        <w:t>plan limit</w:t>
      </w:r>
      <w:r w:rsidR="006522C7">
        <w:rPr>
          <w:i/>
          <w:color w:val="548DD4"/>
        </w:rPr>
        <w:t>s</w:t>
      </w:r>
      <w:r w:rsidR="00312095" w:rsidRPr="00763FC9">
        <w:rPr>
          <w:i/>
          <w:color w:val="548DD4"/>
        </w:rPr>
        <w:t xml:space="preserve"> DME </w:t>
      </w:r>
      <w:r w:rsidR="00312095" w:rsidRPr="00BA02EA">
        <w:rPr>
          <w:i/>
          <w:color w:val="548DD4"/>
        </w:rPr>
        <w:t xml:space="preserve">brands and manufacturers </w:t>
      </w:r>
      <w:proofErr w:type="gramStart"/>
      <w:r w:rsidR="00312095" w:rsidRPr="00763FC9">
        <w:rPr>
          <w:i/>
          <w:color w:val="548DD4"/>
        </w:rPr>
        <w:t>insert</w:t>
      </w:r>
      <w:r w:rsidR="00312095" w:rsidRPr="00763FC9">
        <w:rPr>
          <w:color w:val="548DD4"/>
        </w:rPr>
        <w:t>:</w:t>
      </w:r>
      <w:proofErr w:type="gramEnd"/>
      <w:r w:rsidR="00312095" w:rsidRPr="00763FC9">
        <w:rPr>
          <w:color w:val="548DD4"/>
        </w:rPr>
        <w:t xml:space="preserve"> a </w:t>
      </w:r>
      <w:r w:rsidR="00312095" w:rsidRPr="00BA02EA">
        <w:rPr>
          <w:i/>
          <w:color w:val="548DD4"/>
        </w:rPr>
        <w:t>List of Durable Medical Equipment</w:t>
      </w:r>
      <w:r w:rsidR="00312095" w:rsidRPr="00BA02EA">
        <w:rPr>
          <w:color w:val="548DD4"/>
        </w:rPr>
        <w:t>,</w:t>
      </w:r>
      <w:r w:rsidR="00312095" w:rsidRPr="00763FC9">
        <w:rPr>
          <w:color w:val="548DD4"/>
        </w:rPr>
        <w:t>]</w:t>
      </w:r>
      <w:r w:rsidR="00312095">
        <w:rPr>
          <w:color w:val="548DD4"/>
        </w:rPr>
        <w:t xml:space="preserve"> </w:t>
      </w:r>
      <w:r>
        <w:t xml:space="preserve">and </w:t>
      </w:r>
      <w:r w:rsidRPr="00423301">
        <w:t xml:space="preserve">a </w:t>
      </w:r>
      <w:r w:rsidRPr="00423301">
        <w:rPr>
          <w:i/>
          <w:iCs/>
        </w:rPr>
        <w:t>List of Covered Drugs</w:t>
      </w:r>
      <w:r w:rsidRPr="00423301">
        <w:t>.</w:t>
      </w:r>
    </w:p>
    <w:p w14:paraId="56CDF926" w14:textId="77777777" w:rsidR="004A4827" w:rsidRPr="00BA1800" w:rsidRDefault="004A4827" w:rsidP="00E91844">
      <w:pPr>
        <w:pStyle w:val="Heading1C"/>
      </w:pPr>
      <w:bookmarkStart w:id="66" w:name="_Toc347498214"/>
      <w:bookmarkStart w:id="67" w:name="_Toc347855981"/>
      <w:bookmarkStart w:id="68" w:name="_Toc347937238"/>
      <w:bookmarkStart w:id="69" w:name="_Toc438471076"/>
      <w:r>
        <w:t>Your</w:t>
      </w:r>
      <w:r w:rsidR="00013FAB">
        <w:t xml:space="preserve"> </w:t>
      </w:r>
      <w:r w:rsidR="007D221C">
        <w:t>&lt;</w:t>
      </w:r>
      <w:r w:rsidRPr="00C16DAD">
        <w:t>plan</w:t>
      </w:r>
      <w:r>
        <w:t xml:space="preserve"> name</w:t>
      </w:r>
      <w:r w:rsidRPr="00C16DAD">
        <w:t xml:space="preserve">&gt; </w:t>
      </w:r>
      <w:r w:rsidR="00730186">
        <w:t>Participant</w:t>
      </w:r>
      <w:r>
        <w:t xml:space="preserve"> ID</w:t>
      </w:r>
      <w:r w:rsidRPr="00BA1800">
        <w:t xml:space="preserve"> card</w:t>
      </w:r>
      <w:bookmarkEnd w:id="66"/>
      <w:bookmarkEnd w:id="67"/>
      <w:bookmarkEnd w:id="68"/>
      <w:bookmarkEnd w:id="69"/>
    </w:p>
    <w:p w14:paraId="36DC0225" w14:textId="495165F5" w:rsidR="004A4827" w:rsidRPr="00526D66" w:rsidRDefault="004A4827" w:rsidP="001B0883">
      <w:r>
        <w:t xml:space="preserve">Under our plan, you will have one card for your Medicare and Medicaid services, including </w:t>
      </w:r>
      <w:r w:rsidR="007C4159">
        <w:t xml:space="preserve">long-term </w:t>
      </w:r>
      <w:proofErr w:type="gramStart"/>
      <w:r w:rsidR="007C4159">
        <w:t>services and supports</w:t>
      </w:r>
      <w:proofErr w:type="gramEnd"/>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904E79" w:rsidRPr="00526D66">
        <w:t>Here is</w:t>
      </w:r>
      <w:r w:rsidRPr="00526D66">
        <w:t xml:space="preserve"> a sample card to show you what yours will look like:</w:t>
      </w:r>
    </w:p>
    <w:p w14:paraId="314B0907" w14:textId="77777777" w:rsidR="004A4827" w:rsidRPr="00B664FA" w:rsidRDefault="004A4827" w:rsidP="00B664FA">
      <w:pPr>
        <w:ind w:left="720" w:right="1980"/>
        <w:rPr>
          <w:rStyle w:val="PlanInstructions"/>
        </w:rPr>
      </w:pPr>
      <w:r w:rsidRPr="00B664FA">
        <w:rPr>
          <w:rStyle w:val="PlanInstructions"/>
          <w:i w:val="0"/>
        </w:rPr>
        <w:t>[</w:t>
      </w:r>
      <w:r w:rsidRPr="00B664FA">
        <w:rPr>
          <w:rStyle w:val="PlanInstructions"/>
        </w:rPr>
        <w:t xml:space="preserve">Insert picture of front and back of </w:t>
      </w:r>
      <w:r w:rsidR="00730186">
        <w:rPr>
          <w:rStyle w:val="PlanInstructions"/>
        </w:rPr>
        <w:t>Participant</w:t>
      </w:r>
      <w:r w:rsidRPr="00B664FA">
        <w:rPr>
          <w:rStyle w:val="PlanInstructions"/>
        </w:rPr>
        <w:t xml:space="preserve"> ID card. Mark it as a sample card (for example, by superimposing the word “sample” on the image of the card).</w:t>
      </w:r>
      <w:r w:rsidRPr="00B664FA">
        <w:rPr>
          <w:rStyle w:val="PlanInstructions"/>
          <w:i w:val="0"/>
        </w:rPr>
        <w:t>]</w:t>
      </w:r>
    </w:p>
    <w:p w14:paraId="26A6253D" w14:textId="6B220680" w:rsidR="004A4827" w:rsidRDefault="004A4827" w:rsidP="004C42D4">
      <w:pPr>
        <w:rPr>
          <w:b/>
          <w:bCs/>
        </w:rPr>
      </w:pPr>
      <w:r>
        <w:t>I</w:t>
      </w:r>
      <w:r w:rsidRPr="00526D66">
        <w:t xml:space="preserve">f your card is damaged, </w:t>
      </w:r>
      <w:proofErr w:type="gramStart"/>
      <w:r w:rsidRPr="00526D66">
        <w:t>lost</w:t>
      </w:r>
      <w:proofErr w:type="gramEnd"/>
      <w:r w:rsidRPr="00526D66">
        <w:t xml:space="preserve"> or stolen, call </w:t>
      </w:r>
      <w:r w:rsidR="00730186">
        <w:t>Participant</w:t>
      </w:r>
      <w:r w:rsidRPr="00526D66">
        <w:t xml:space="preserve"> Services right away and we will send you a new card.</w:t>
      </w:r>
    </w:p>
    <w:p w14:paraId="4EEF6AE1" w14:textId="77777777" w:rsidR="004A4827" w:rsidRPr="00526D66" w:rsidRDefault="004A4827" w:rsidP="001B0883">
      <w:r w:rsidRPr="00526D66">
        <w:lastRenderedPageBreak/>
        <w:t xml:space="preserve">As long as you are a </w:t>
      </w:r>
      <w:r w:rsidR="00730186">
        <w:t>Participant</w:t>
      </w:r>
      <w:r w:rsidRPr="00526D66">
        <w:t xml:space="preserve">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p>
    <w:p w14:paraId="51E40BC9" w14:textId="77777777" w:rsidR="004A4827" w:rsidRPr="00B664FA" w:rsidRDefault="004A4827" w:rsidP="00E91844">
      <w:pPr>
        <w:pStyle w:val="Heading1C"/>
      </w:pPr>
      <w:bookmarkStart w:id="70" w:name="_Toc109299882"/>
      <w:bookmarkStart w:id="71" w:name="_Toc109300181"/>
      <w:bookmarkStart w:id="72" w:name="_Toc190801557"/>
      <w:bookmarkStart w:id="73" w:name="_Toc199361775"/>
      <w:bookmarkStart w:id="74" w:name="_Toc347498215"/>
      <w:bookmarkStart w:id="75" w:name="_Toc347937239"/>
      <w:bookmarkStart w:id="76" w:name="_Toc438471077"/>
      <w:r w:rsidRPr="00B664FA">
        <w:t>Provider and Pharmacy Directory</w:t>
      </w:r>
      <w:bookmarkEnd w:id="70"/>
      <w:bookmarkEnd w:id="71"/>
      <w:bookmarkEnd w:id="72"/>
      <w:bookmarkEnd w:id="73"/>
      <w:bookmarkEnd w:id="74"/>
      <w:bookmarkEnd w:id="75"/>
      <w:bookmarkEnd w:id="76"/>
    </w:p>
    <w:p w14:paraId="34A4F3E3" w14:textId="77777777"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w:t>
      </w:r>
      <w:r w:rsidR="00730186">
        <w:t xml:space="preserve">is a </w:t>
      </w:r>
      <w:r w:rsidR="009D4D81">
        <w:t>list of</w:t>
      </w:r>
      <w:r w:rsidR="007C4159">
        <w:t xml:space="preserve"> </w:t>
      </w:r>
      <w:r>
        <w:t xml:space="preserve">the providers and pharmacies in the </w:t>
      </w:r>
      <w:r w:rsidR="007D221C">
        <w:t>&lt;</w:t>
      </w:r>
      <w:r>
        <w:t>plan name&gt; network</w:t>
      </w:r>
      <w:r w:rsidRPr="00526D66">
        <w:t>.</w:t>
      </w:r>
      <w:r>
        <w:t xml:space="preserve"> W</w:t>
      </w:r>
      <w:r w:rsidRPr="00526D66">
        <w:t xml:space="preserve">hile you are a </w:t>
      </w:r>
      <w:r w:rsidR="00730186">
        <w:t>Participant</w:t>
      </w:r>
      <w:r w:rsidRPr="00526D66">
        <w:t xml:space="preserve">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r w:rsidR="0068162F">
        <w:t xml:space="preserve"> </w:t>
      </w:r>
      <w:r w:rsidR="00730186">
        <w:t>There are also some exceptions if you cannot find a provider in our plan who can meet your nee</w:t>
      </w:r>
      <w:r w:rsidR="0068162F">
        <w:t xml:space="preserve">ds. </w:t>
      </w:r>
      <w:r w:rsidR="00117866">
        <w:t>Y</w:t>
      </w:r>
      <w:r w:rsidR="00730186">
        <w:t xml:space="preserve">ou will need to discuss </w:t>
      </w:r>
      <w:r w:rsidR="00117866">
        <w:t xml:space="preserve">this </w:t>
      </w:r>
      <w:r w:rsidR="00730186">
        <w:t>with your Interdisciplinary Team (IDT).</w:t>
      </w:r>
    </w:p>
    <w:p w14:paraId="372D2B73" w14:textId="77777777" w:rsidR="00B664FA" w:rsidRPr="0068162F" w:rsidRDefault="004A4827" w:rsidP="00B664FA">
      <w:pPr>
        <w:pStyle w:val="Specialnote"/>
      </w:pPr>
      <w:r>
        <w:t xml:space="preserve">You </w:t>
      </w:r>
      <w:r w:rsidR="009E1A76">
        <w:t xml:space="preserve">will receive </w:t>
      </w:r>
      <w:r>
        <w:t>a</w:t>
      </w:r>
      <w:r w:rsidR="00561F75">
        <w:t xml:space="preserve">n annual </w:t>
      </w:r>
      <w:r w:rsidRPr="000B70F4">
        <w:rPr>
          <w:i/>
        </w:rPr>
        <w:t>Provider and Pharmacy Directory</w:t>
      </w:r>
      <w:r w:rsidR="003040C1">
        <w:t>.</w:t>
      </w:r>
    </w:p>
    <w:p w14:paraId="5AE8A867" w14:textId="77777777" w:rsidR="009D4D81" w:rsidRDefault="009D4D81" w:rsidP="00B664FA">
      <w:pPr>
        <w:pStyle w:val="Specialnote"/>
        <w:rPr>
          <w:color w:val="548DD4"/>
        </w:rPr>
      </w:pPr>
      <w:r>
        <w:t xml:space="preserve">You can also see the </w:t>
      </w:r>
      <w:r w:rsidRPr="0068162F">
        <w:rPr>
          <w:i/>
        </w:rPr>
        <w:t>Provider and Pharma</w:t>
      </w:r>
      <w:r w:rsidR="0068162F" w:rsidRPr="0068162F">
        <w:rPr>
          <w:i/>
        </w:rPr>
        <w:t>cy Directory</w:t>
      </w:r>
      <w:r w:rsidR="0068162F">
        <w:t xml:space="preserve"> at &lt;web address&gt;. </w:t>
      </w:r>
      <w:r>
        <w:t>Both Participant Services and the website can give you the most up-to-date information about changes in our network providers.</w:t>
      </w:r>
    </w:p>
    <w:p w14:paraId="2A915827" w14:textId="77777777" w:rsidR="004A4827" w:rsidRPr="0010396A" w:rsidRDefault="004A4827" w:rsidP="000B70F4">
      <w:pPr>
        <w:pStyle w:val="Heading3"/>
      </w:pPr>
      <w:bookmarkStart w:id="77" w:name="_Toc347937240"/>
      <w:r w:rsidRPr="0010396A">
        <w:t>What are “network providers”?</w:t>
      </w:r>
      <w:bookmarkEnd w:id="77"/>
    </w:p>
    <w:p w14:paraId="24EF96C1" w14:textId="6B4086EA" w:rsidR="004A4827" w:rsidRPr="00F73C84" w:rsidRDefault="00904E79" w:rsidP="00904E79">
      <w:pPr>
        <w:pStyle w:val="ListBullet"/>
      </w:pPr>
      <w:r>
        <w:rPr>
          <w:rStyle w:val="PlanInstructions"/>
          <w:i w:val="0"/>
        </w:rPr>
        <w:t xml:space="preserve">  </w:t>
      </w:r>
      <w:r w:rsidR="004A4827" w:rsidRPr="00B664FA">
        <w:rPr>
          <w:rStyle w:val="PlanInstructions"/>
          <w:i w:val="0"/>
        </w:rPr>
        <w:t>[</w:t>
      </w:r>
      <w:r w:rsidR="00A95151">
        <w:rPr>
          <w:rStyle w:val="PlanInstructions"/>
        </w:rPr>
        <w:t>The Plan</w:t>
      </w:r>
      <w:r w:rsidR="00A95151" w:rsidRPr="00B664FA">
        <w:rPr>
          <w:rStyle w:val="PlanInstructions"/>
        </w:rPr>
        <w:t xml:space="preserve"> </w:t>
      </w:r>
      <w:r w:rsidR="004A4827" w:rsidRPr="00B664FA">
        <w:rPr>
          <w:rStyle w:val="PlanInstructions"/>
        </w:rPr>
        <w:t xml:space="preserve">should modify this paragraph to include all services covered by the state, including </w:t>
      </w:r>
      <w:r w:rsidR="005228C7">
        <w:rPr>
          <w:rStyle w:val="PlanInstructions"/>
        </w:rPr>
        <w:t>LTSS</w:t>
      </w:r>
      <w:r w:rsidR="004A4827" w:rsidRPr="00B664FA">
        <w:rPr>
          <w:rStyle w:val="PlanInstructions"/>
        </w:rPr>
        <w:t>.</w:t>
      </w:r>
      <w:r w:rsidR="004A4827" w:rsidRPr="00B664FA">
        <w:rPr>
          <w:rStyle w:val="PlanInstructions"/>
          <w:i w:val="0"/>
        </w:rPr>
        <w:t>]</w:t>
      </w:r>
      <w:r w:rsidR="004A4827">
        <w:rPr>
          <w:color w:val="548DD4"/>
        </w:rPr>
        <w:t xml:space="preserve"> </w:t>
      </w:r>
      <w:r w:rsidR="004A4827">
        <w:t>Network p</w:t>
      </w:r>
      <w:r w:rsidR="004A4827" w:rsidRPr="007E7D6B">
        <w:t>roviders</w:t>
      </w:r>
      <w:r w:rsidR="004A4827">
        <w:t xml:space="preserve"> are</w:t>
      </w:r>
      <w:r w:rsidR="00A33A36">
        <w:t xml:space="preserve"> specialized </w:t>
      </w:r>
      <w:r w:rsidR="003F2031">
        <w:t>d</w:t>
      </w:r>
      <w:r w:rsidR="00A33A36">
        <w:t xml:space="preserve">evelopmental </w:t>
      </w:r>
      <w:r w:rsidR="003F2031">
        <w:t>d</w:t>
      </w:r>
      <w:r w:rsidR="00A33A36">
        <w:t>isabilities service providers,</w:t>
      </w:r>
      <w:r w:rsidR="004A4827" w:rsidRPr="00526D66">
        <w:t xml:space="preserve"> doctors</w:t>
      </w:r>
      <w:r w:rsidR="004A4827">
        <w:t xml:space="preserve">, nurses, </w:t>
      </w:r>
      <w:r w:rsidR="004A4827" w:rsidRPr="00526D66">
        <w:t>health care professionals</w:t>
      </w:r>
      <w:r w:rsidR="009E1A76">
        <w:t>, and other providers</w:t>
      </w:r>
      <w:r w:rsidR="004A4827">
        <w:t xml:space="preserve"> that you can go to as a </w:t>
      </w:r>
      <w:r w:rsidR="00730186">
        <w:t>Participant</w:t>
      </w:r>
      <w:r w:rsidR="004A4827">
        <w:t xml:space="preserve"> of our plan. Network providers also include clinics, </w:t>
      </w:r>
      <w:r w:rsidR="004A4827" w:rsidRPr="00526D66">
        <w:t xml:space="preserve">hospitals, </w:t>
      </w:r>
      <w:r w:rsidR="004A4827">
        <w:t>nursing facilities, and</w:t>
      </w:r>
      <w:r w:rsidR="004A4827" w:rsidRPr="00526D66">
        <w:t xml:space="preserve"> other </w:t>
      </w:r>
      <w:r w:rsidR="004A4827">
        <w:t xml:space="preserve">places that provide health services in our plan. They also include home health agencies, </w:t>
      </w:r>
      <w:r w:rsidR="00312095">
        <w:t xml:space="preserve">durable </w:t>
      </w:r>
      <w:r w:rsidR="004A4827">
        <w:t>medical equipment suppliers, and others who provide goods and services that you get through Medicare or Medicaid.</w:t>
      </w:r>
    </w:p>
    <w:p w14:paraId="167721A3" w14:textId="0560BD08" w:rsidR="004A4827" w:rsidRPr="00526D66" w:rsidDel="000E151F" w:rsidRDefault="00904E79" w:rsidP="00B664FA">
      <w:pPr>
        <w:pStyle w:val="ListBullet2"/>
      </w:pPr>
      <w:r>
        <w:t xml:space="preserve"> </w:t>
      </w:r>
      <w:r w:rsidR="004A4827" w:rsidRPr="00057BDE">
        <w:t>Network providers</w:t>
      </w:r>
      <w:r w:rsidR="004A4827" w:rsidRPr="00C14FC4">
        <w:t xml:space="preserve"> </w:t>
      </w:r>
      <w:r w:rsidR="004A4827">
        <w:t>have agreed to accept payment from our plan for covered services as payment in full.</w:t>
      </w:r>
      <w:r w:rsidR="009E1A76">
        <w:t xml:space="preserve"> By seeing these providers, you will not have to pay anything for covered services.</w:t>
      </w:r>
    </w:p>
    <w:p w14:paraId="7352348A" w14:textId="77777777" w:rsidR="004A4827" w:rsidRPr="00BA1800" w:rsidRDefault="004A4827" w:rsidP="000B70F4">
      <w:pPr>
        <w:pStyle w:val="Heading3"/>
      </w:pPr>
      <w:bookmarkStart w:id="78" w:name="_Toc347937241"/>
      <w:r w:rsidRPr="0010396A">
        <w:t>What are “network pharmacies”?</w:t>
      </w:r>
      <w:bookmarkEnd w:id="78"/>
    </w:p>
    <w:p w14:paraId="33B69988" w14:textId="2584A2E4" w:rsidR="004A4827" w:rsidRDefault="00904E79" w:rsidP="00B664FA">
      <w:pPr>
        <w:pStyle w:val="ListBullet"/>
      </w:pPr>
      <w:r>
        <w:t xml:space="preserve"> </w:t>
      </w:r>
      <w:r w:rsidR="004A4827">
        <w:t>N</w:t>
      </w:r>
      <w:r w:rsidR="004A4827" w:rsidRPr="00526D66">
        <w:t xml:space="preserve">etwork pharmacies </w:t>
      </w:r>
      <w:r w:rsidR="004A4827">
        <w:t xml:space="preserve">are </w:t>
      </w:r>
      <w:r w:rsidR="004A4827" w:rsidRPr="00526D66">
        <w:t xml:space="preserve">pharmacies </w:t>
      </w:r>
      <w:r w:rsidR="004A4827">
        <w:t xml:space="preserve">(drug stores) </w:t>
      </w:r>
      <w:r w:rsidR="004A4827" w:rsidRPr="00526D66">
        <w:t xml:space="preserve">that have agreed to fill prescriptions for our plan </w:t>
      </w:r>
      <w:r w:rsidR="00730186">
        <w:t>Participant</w:t>
      </w:r>
      <w:r w:rsidR="004A4827" w:rsidRPr="00526D66">
        <w:t xml:space="preserve">s. </w:t>
      </w:r>
      <w:r w:rsidR="004A4827">
        <w:t>U</w:t>
      </w:r>
      <w:r w:rsidR="004A4827" w:rsidRPr="00526D66">
        <w:t xml:space="preserve">se the </w:t>
      </w:r>
      <w:r w:rsidR="004A4827" w:rsidRPr="00DE6C96">
        <w:rPr>
          <w:i/>
          <w:iCs/>
        </w:rPr>
        <w:t>Provider and</w:t>
      </w:r>
      <w:r w:rsidR="004A4827">
        <w:rPr>
          <w:i/>
          <w:iCs/>
        </w:rPr>
        <w:t xml:space="preserve"> </w:t>
      </w:r>
      <w:r w:rsidR="004A4827" w:rsidRPr="00526D66">
        <w:rPr>
          <w:i/>
          <w:iCs/>
        </w:rPr>
        <w:t>Pharmacy Directory</w:t>
      </w:r>
      <w:r w:rsidR="004A4827" w:rsidRPr="00526D66">
        <w:t xml:space="preserve"> to find the network pharmacy you want to use.</w:t>
      </w:r>
    </w:p>
    <w:p w14:paraId="7F2CB292" w14:textId="6C69BD3F" w:rsidR="004A4827" w:rsidRPr="00526D66" w:rsidRDefault="00904E79" w:rsidP="00B664FA">
      <w:pPr>
        <w:pStyle w:val="ListBullet2"/>
      </w:pPr>
      <w:r>
        <w:t xml:space="preserve"> </w:t>
      </w:r>
      <w:r w:rsidR="0051131D">
        <w:t>Except during an emergency, y</w:t>
      </w:r>
      <w:r w:rsidR="004A4827" w:rsidRPr="00526D66">
        <w:t xml:space="preserve">ou </w:t>
      </w:r>
      <w:r w:rsidR="004A4827" w:rsidRPr="009E44E8">
        <w:rPr>
          <w:i/>
          <w:iCs/>
        </w:rPr>
        <w:t>must</w:t>
      </w:r>
      <w:r w:rsidR="004A4827">
        <w:rPr>
          <w:i/>
          <w:iCs/>
        </w:rPr>
        <w:t xml:space="preserve"> </w:t>
      </w:r>
      <w:r w:rsidR="004A4827">
        <w:t>fill</w:t>
      </w:r>
      <w:r w:rsidR="004A4827" w:rsidRPr="00526D66">
        <w:t xml:space="preserve"> your prescriptions at one of our network pharmacies if you want our plan to pay for them.</w:t>
      </w:r>
      <w:r w:rsidR="0068162F">
        <w:t xml:space="preserve"> </w:t>
      </w:r>
      <w:r w:rsidR="009E1A76">
        <w:t xml:space="preserve">There are no costs to you </w:t>
      </w:r>
      <w:r w:rsidR="00D456F2">
        <w:t>when you get</w:t>
      </w:r>
      <w:r w:rsidR="009E1A76">
        <w:t xml:space="preserve"> prescriptions from network pharmacies.</w:t>
      </w:r>
    </w:p>
    <w:p w14:paraId="70CB85C5" w14:textId="77777777" w:rsidR="00C479F3" w:rsidRDefault="004A4827" w:rsidP="00C479F3">
      <w:pPr>
        <w:rPr>
          <w:rStyle w:val="PlanInstructions"/>
          <w:i w:val="0"/>
          <w:color w:val="auto"/>
        </w:rPr>
      </w:pPr>
      <w:r>
        <w:t>Call</w:t>
      </w:r>
      <w:r w:rsidRPr="00526D66">
        <w:t xml:space="preserve"> </w:t>
      </w:r>
      <w:r w:rsidR="00730186">
        <w:t>Participant</w:t>
      </w:r>
      <w:r w:rsidRPr="00526D66">
        <w:t xml:space="preserve"> Services </w:t>
      </w:r>
      <w:r>
        <w:t>at &lt;phone number&gt;</w:t>
      </w:r>
      <w:r w:rsidR="00013FAB">
        <w:t xml:space="preserve"> </w:t>
      </w:r>
      <w:r w:rsidRPr="00526D66">
        <w:t xml:space="preserve">for more information </w:t>
      </w:r>
      <w:r w:rsidR="009E1A76">
        <w:t xml:space="preserve">about the </w:t>
      </w:r>
      <w:r w:rsidRPr="00642983">
        <w:rPr>
          <w:i/>
          <w:iCs/>
        </w:rPr>
        <w:t>Provider and Pharmacy Directory</w:t>
      </w:r>
      <w:r w:rsidRPr="0068162F">
        <w:rPr>
          <w:iCs/>
        </w:rPr>
        <w:t>.</w:t>
      </w:r>
      <w:r w:rsidR="0068162F">
        <w:rPr>
          <w:i/>
          <w:iCs/>
        </w:rPr>
        <w:t xml:space="preserve"> </w:t>
      </w:r>
      <w:r w:rsidR="00561F75" w:rsidRPr="00561F75">
        <w:t xml:space="preserve">You can also see the </w:t>
      </w:r>
      <w:r w:rsidR="00561F75" w:rsidRPr="00561F75">
        <w:rPr>
          <w:i/>
        </w:rPr>
        <w:t>Provider and Pharmacy Directory</w:t>
      </w:r>
      <w:r w:rsidR="00561F75" w:rsidRPr="00561F75">
        <w:t xml:space="preserve"> at &lt;web address&gt;, or download it from this website. Both </w:t>
      </w:r>
      <w:r w:rsidR="00730186">
        <w:t>Participant</w:t>
      </w:r>
      <w:r w:rsidR="00561F75" w:rsidRPr="00561F75">
        <w:t xml:space="preserve"> Services and the website can </w:t>
      </w:r>
      <w:r w:rsidR="00561F75" w:rsidRPr="00561F75">
        <w:lastRenderedPageBreak/>
        <w:t xml:space="preserve">give you the most up-to-date information about changes in our network </w:t>
      </w:r>
      <w:r w:rsidR="00561F75">
        <w:t xml:space="preserve">pharmacies and </w:t>
      </w:r>
      <w:r w:rsidR="00561F75" w:rsidRPr="00561F75">
        <w:t>providers</w:t>
      </w:r>
      <w:bookmarkStart w:id="79" w:name="_Toc393281148"/>
      <w:bookmarkStart w:id="80" w:name="_Toc109299884"/>
      <w:bookmarkStart w:id="81" w:name="_Toc109300183"/>
      <w:bookmarkStart w:id="82" w:name="_Toc190801559"/>
      <w:bookmarkStart w:id="83" w:name="_Toc199361777"/>
      <w:bookmarkStart w:id="84" w:name="_Toc347498216"/>
      <w:bookmarkStart w:id="85" w:name="_Toc347937242"/>
      <w:r w:rsidR="00C479F3">
        <w:rPr>
          <w:rStyle w:val="PlanInstructions"/>
          <w:i w:val="0"/>
          <w:color w:val="auto"/>
        </w:rPr>
        <w:t>.</w:t>
      </w:r>
    </w:p>
    <w:p w14:paraId="4AD7C4C9" w14:textId="6DD7D05A" w:rsidR="00312095" w:rsidRPr="00C479F3" w:rsidRDefault="00312095" w:rsidP="00C479F3">
      <w:pPr>
        <w:rPr>
          <w:rStyle w:val="PlanInstructions"/>
        </w:rPr>
      </w:pPr>
      <w:r w:rsidRPr="00C479F3">
        <w:rPr>
          <w:rStyle w:val="PlanInstructions"/>
          <w:i w:val="0"/>
        </w:rPr>
        <w:t>[</w:t>
      </w:r>
      <w:r w:rsidR="00A95151">
        <w:rPr>
          <w:rStyle w:val="PlanInstructions"/>
        </w:rPr>
        <w:t>If the plan</w:t>
      </w:r>
      <w:r w:rsidRPr="00C479F3">
        <w:rPr>
          <w:rStyle w:val="PlanInstructions"/>
        </w:rPr>
        <w:t xml:space="preserve"> limit</w:t>
      </w:r>
      <w:r w:rsidR="00A95151">
        <w:rPr>
          <w:rStyle w:val="PlanInstructions"/>
        </w:rPr>
        <w:t>s</w:t>
      </w:r>
      <w:r w:rsidRPr="00C479F3">
        <w:rPr>
          <w:rStyle w:val="PlanInstructions"/>
        </w:rPr>
        <w:t xml:space="preserve"> DME brands and manufacturers insert the following section</w:t>
      </w:r>
      <w:r w:rsidR="00F10113" w:rsidRPr="00C479F3">
        <w:rPr>
          <w:rStyle w:val="PlanInstructions"/>
        </w:rPr>
        <w:t xml:space="preserve"> (for more information about this requirement, refer to the Medicare Managed Care Manual, Chapter 4, Section 10.12.1 et seq.)</w:t>
      </w:r>
      <w:r w:rsidRPr="00C479F3">
        <w:rPr>
          <w:rStyle w:val="PlanInstructions"/>
        </w:rPr>
        <w:t>:</w:t>
      </w:r>
    </w:p>
    <w:p w14:paraId="52A5345A" w14:textId="77777777" w:rsidR="00312095" w:rsidRPr="00BA02EA" w:rsidRDefault="00312095" w:rsidP="00312095">
      <w:pPr>
        <w:pStyle w:val="Heading1C"/>
        <w:spacing w:before="0" w:beforeAutospacing="0"/>
        <w:rPr>
          <w:color w:val="548DD4"/>
        </w:rPr>
      </w:pPr>
      <w:bookmarkStart w:id="86" w:name="_Toc438471078"/>
      <w:r w:rsidRPr="00BA02EA">
        <w:rPr>
          <w:color w:val="548DD4"/>
        </w:rPr>
        <w:t>List of Durable Medical Equipment</w:t>
      </w:r>
      <w:bookmarkEnd w:id="79"/>
      <w:bookmarkEnd w:id="86"/>
    </w:p>
    <w:p w14:paraId="26D638AA" w14:textId="77777777" w:rsidR="00312095" w:rsidRPr="00BA02EA" w:rsidRDefault="00312095" w:rsidP="00312095">
      <w:pPr>
        <w:ind w:right="716"/>
        <w:rPr>
          <w:rStyle w:val="PlanInstructions"/>
          <w:rFonts w:cs="Arial"/>
          <w:i w:val="0"/>
        </w:rPr>
      </w:pPr>
      <w:r w:rsidRPr="00927A0B">
        <w:rPr>
          <w:rStyle w:val="PlanInstructions"/>
          <w:i w:val="0"/>
        </w:rPr>
        <w:t>With this</w:t>
      </w:r>
      <w:r w:rsidRPr="00927A0B">
        <w:t xml:space="preserve"> </w:t>
      </w:r>
      <w:r w:rsidR="00C51261" w:rsidRPr="00C51261">
        <w:rPr>
          <w:rStyle w:val="PlanInstructions"/>
        </w:rPr>
        <w:t xml:space="preserve">Participant </w:t>
      </w:r>
      <w:r w:rsidRPr="00927A0B">
        <w:rPr>
          <w:rStyle w:val="PlanInstructions"/>
        </w:rPr>
        <w:t>Handbook</w:t>
      </w:r>
      <w:r w:rsidRPr="00927A0B">
        <w:rPr>
          <w:rStyle w:val="PlanInstructions"/>
          <w:i w:val="0"/>
        </w:rPr>
        <w:t>, we sent you &lt;</w:t>
      </w:r>
      <w:r>
        <w:rPr>
          <w:rStyle w:val="PlanInstructions"/>
          <w:i w:val="0"/>
        </w:rPr>
        <w:t xml:space="preserve">plan name&gt;’s </w:t>
      </w:r>
      <w:r w:rsidRPr="00A85612">
        <w:rPr>
          <w:rStyle w:val="PlanInstructions"/>
        </w:rPr>
        <w:t>L</w:t>
      </w:r>
      <w:r w:rsidRPr="00B204FC">
        <w:rPr>
          <w:rStyle w:val="PlanInstructions"/>
        </w:rPr>
        <w:t>ist of Durable Medical Equipment</w:t>
      </w:r>
      <w:r w:rsidRPr="00927A0B">
        <w:rPr>
          <w:rStyle w:val="PlanInstructions"/>
          <w:i w:val="0"/>
        </w:rPr>
        <w:t xml:space="preserve">. </w:t>
      </w:r>
      <w:r w:rsidRPr="00BA02EA">
        <w:rPr>
          <w:rStyle w:val="PlanInstructions"/>
          <w:rFonts w:cs="Arial"/>
          <w:i w:val="0"/>
        </w:rPr>
        <w:t>This list tells you the brands and makers of durable medical equipment that we cover. The most recent list of brands, makers, and suppliers is also available on our website at &lt;website address&gt;.]</w:t>
      </w:r>
    </w:p>
    <w:p w14:paraId="03488EAE" w14:textId="77777777" w:rsidR="004A4827" w:rsidRPr="00C16DAD" w:rsidRDefault="004A4827" w:rsidP="00E91844">
      <w:pPr>
        <w:pStyle w:val="Heading1C"/>
      </w:pPr>
      <w:bookmarkStart w:id="87" w:name="_Toc438471079"/>
      <w:r w:rsidRPr="00EF25B3">
        <w:t>List of Covered Drugs</w:t>
      </w:r>
      <w:bookmarkEnd w:id="80"/>
      <w:bookmarkEnd w:id="81"/>
      <w:bookmarkEnd w:id="82"/>
      <w:bookmarkEnd w:id="83"/>
      <w:bookmarkEnd w:id="84"/>
      <w:bookmarkEnd w:id="85"/>
      <w:bookmarkEnd w:id="87"/>
    </w:p>
    <w:p w14:paraId="1196502D" w14:textId="77777777"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w:t>
      </w:r>
      <w:proofErr w:type="gramStart"/>
      <w:r w:rsidRPr="00346A87">
        <w:t>are covered</w:t>
      </w:r>
      <w:proofErr w:type="gramEnd"/>
      <w:r w:rsidRPr="00346A87">
        <w:t xml:space="preserve"> by </w:t>
      </w:r>
      <w:r w:rsidR="007D221C">
        <w:t>&lt;</w:t>
      </w:r>
      <w:r w:rsidRPr="00346A87">
        <w:t>plan name&gt;.</w:t>
      </w:r>
    </w:p>
    <w:p w14:paraId="4E8E9335" w14:textId="0494C5FB"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4EB24653" w14:textId="77777777" w:rsidR="004A4827" w:rsidRDefault="004A4827" w:rsidP="00555361">
      <w:r>
        <w:t>Each year, w</w:t>
      </w:r>
      <w:r w:rsidRPr="00526D66">
        <w:t>e will send you a copy of the Drug List</w:t>
      </w:r>
      <w:r w:rsidR="004F72D7">
        <w:t>,</w:t>
      </w:r>
      <w:r w:rsidR="009E1A76">
        <w:t xml:space="preserve">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 </w:t>
      </w:r>
      <w:r w:rsidR="00183A82">
        <w:t>&lt;phone number&gt;.</w:t>
      </w:r>
    </w:p>
    <w:p w14:paraId="2840B179" w14:textId="77777777" w:rsidR="00EA75F4" w:rsidRDefault="00EA75F4" w:rsidP="004F72D7">
      <w:pPr>
        <w:pStyle w:val="Heading1C"/>
      </w:pPr>
      <w:bookmarkStart w:id="88" w:name="_Toc438471080"/>
      <w:bookmarkStart w:id="89" w:name="_Toc347498217"/>
      <w:bookmarkStart w:id="90" w:name="_Toc347855982"/>
      <w:r>
        <w:t xml:space="preserve">The </w:t>
      </w:r>
      <w:r w:rsidRPr="00EA75F4">
        <w:t>Explanation of Benefits</w:t>
      </w:r>
      <w:bookmarkEnd w:id="88"/>
    </w:p>
    <w:p w14:paraId="54E54832" w14:textId="77777777" w:rsidR="00EA75F4" w:rsidRDefault="00EA75F4" w:rsidP="00EA75F4">
      <w:r>
        <w:t xml:space="preserve">When you use your Part D prescription drug benefits, we will send you a summary report to help you understand and keep track of payments for your Part D prescription drugs. This summary report </w:t>
      </w:r>
      <w:proofErr w:type="gramStart"/>
      <w:r>
        <w:t>is called</w:t>
      </w:r>
      <w:proofErr w:type="gramEnd"/>
      <w:r>
        <w:t xml:space="preserve"> the </w:t>
      </w:r>
      <w:r>
        <w:rPr>
          <w:i/>
        </w:rPr>
        <w:t xml:space="preserve">Explanation of Benefits </w:t>
      </w:r>
      <w:r>
        <w:t xml:space="preserve">(or </w:t>
      </w:r>
      <w:r>
        <w:rPr>
          <w:i/>
        </w:rPr>
        <w:t>EOB</w:t>
      </w:r>
      <w:r>
        <w:t>).</w:t>
      </w:r>
    </w:p>
    <w:p w14:paraId="7B0F8CD0" w14:textId="77777777" w:rsidR="00EA75F4" w:rsidRDefault="00EA75F4" w:rsidP="00EA75F4">
      <w:r>
        <w:t xml:space="preserve">The </w:t>
      </w:r>
      <w:r>
        <w:rPr>
          <w:i/>
        </w:rPr>
        <w:t>Explanation of Benefits</w:t>
      </w:r>
      <w:r>
        <w:t xml:space="preserve"> tells you the total amount we have paid for each of your Part D prescription drugs during the month. Chapter 6 gives more information about </w:t>
      </w:r>
      <w:proofErr w:type="gramStart"/>
      <w:r>
        <w:t xml:space="preserve">the </w:t>
      </w:r>
      <w:r>
        <w:rPr>
          <w:i/>
        </w:rPr>
        <w:t>Explanation of Benefits</w:t>
      </w:r>
      <w:r>
        <w:t xml:space="preserve"> and how it can help you keep track of your drug coverage</w:t>
      </w:r>
      <w:proofErr w:type="gramEnd"/>
      <w:r>
        <w:t>.</w:t>
      </w:r>
    </w:p>
    <w:p w14:paraId="1E9A01EC" w14:textId="77777777" w:rsidR="00EA75F4" w:rsidRDefault="00EA75F4" w:rsidP="00EA75F4">
      <w:r>
        <w:t xml:space="preserve">An </w:t>
      </w:r>
      <w:r>
        <w:rPr>
          <w:i/>
        </w:rPr>
        <w:t xml:space="preserve">Explanation of Benefits </w:t>
      </w:r>
      <w:r>
        <w:t xml:space="preserve">summary is also available upon request. To get a copy, please contact </w:t>
      </w:r>
      <w:r w:rsidR="00F33AFE">
        <w:t>Participant</w:t>
      </w:r>
      <w:r>
        <w:t xml:space="preserve"> Services.</w:t>
      </w:r>
    </w:p>
    <w:p w14:paraId="1548860A" w14:textId="5A7BCF13" w:rsidR="00EA75F4" w:rsidRDefault="00EA75F4" w:rsidP="00EA75F4">
      <w:r>
        <w:rPr>
          <w:color w:val="548DD4"/>
        </w:rPr>
        <w:t>[</w:t>
      </w:r>
      <w:r>
        <w:rPr>
          <w:i/>
          <w:color w:val="548DD4"/>
        </w:rPr>
        <w:t xml:space="preserve">Plan may insert other methods that </w:t>
      </w:r>
      <w:r w:rsidR="00F33AFE">
        <w:rPr>
          <w:i/>
          <w:color w:val="548DD4"/>
        </w:rPr>
        <w:t>Participant</w:t>
      </w:r>
      <w:r>
        <w:rPr>
          <w:i/>
          <w:color w:val="548DD4"/>
        </w:rPr>
        <w:t xml:space="preserve">s can get their </w:t>
      </w:r>
      <w:r>
        <w:rPr>
          <w:color w:val="548DD4"/>
        </w:rPr>
        <w:t>EOB</w:t>
      </w:r>
      <w:r>
        <w:rPr>
          <w:i/>
          <w:color w:val="548DD4"/>
        </w:rPr>
        <w:t>.</w:t>
      </w:r>
      <w:r>
        <w:rPr>
          <w:color w:val="548DD4"/>
        </w:rPr>
        <w:t>]</w:t>
      </w:r>
    </w:p>
    <w:p w14:paraId="1A4AF62B" w14:textId="77777777" w:rsidR="004A4827" w:rsidRPr="00BA1800" w:rsidRDefault="004A4827" w:rsidP="00522BF3">
      <w:pPr>
        <w:pStyle w:val="Heading1"/>
      </w:pPr>
      <w:bookmarkStart w:id="91" w:name="_Toc347937243"/>
      <w:bookmarkStart w:id="92" w:name="_Toc438471081"/>
      <w:r>
        <w:t xml:space="preserve">How can you keep your </w:t>
      </w:r>
      <w:r w:rsidR="00730186">
        <w:t>Participant</w:t>
      </w:r>
      <w:r>
        <w:t xml:space="preserve"> record up to date?</w:t>
      </w:r>
      <w:bookmarkEnd w:id="89"/>
      <w:bookmarkEnd w:id="90"/>
      <w:bookmarkEnd w:id="91"/>
      <w:bookmarkEnd w:id="92"/>
    </w:p>
    <w:p w14:paraId="48D27C81" w14:textId="55F83B71" w:rsidR="004A4827" w:rsidRPr="00B664FA" w:rsidRDefault="004A4827" w:rsidP="00B664FA">
      <w:pPr>
        <w:rPr>
          <w:rStyle w:val="PlanInstructions"/>
        </w:rPr>
      </w:pPr>
      <w:r w:rsidRPr="00B664FA">
        <w:rPr>
          <w:rStyle w:val="PlanInstructions"/>
          <w:i w:val="0"/>
        </w:rPr>
        <w:t>[</w:t>
      </w:r>
      <w:r w:rsidRPr="00B664FA">
        <w:rPr>
          <w:rStyle w:val="PlanInstructions"/>
        </w:rPr>
        <w:t>In the heading and this section, plan should substitute the name used for this file if it is different from “</w:t>
      </w:r>
      <w:r w:rsidR="00730186">
        <w:rPr>
          <w:rStyle w:val="PlanInstructions"/>
        </w:rPr>
        <w:t>Participant</w:t>
      </w:r>
      <w:r w:rsidRPr="00B664FA">
        <w:rPr>
          <w:rStyle w:val="PlanInstructions"/>
        </w:rPr>
        <w:t xml:space="preserve"> record.”</w:t>
      </w:r>
      <w:r w:rsidRPr="00B664FA">
        <w:rPr>
          <w:rStyle w:val="PlanInstructions"/>
          <w:i w:val="0"/>
        </w:rPr>
        <w:t>]</w:t>
      </w:r>
    </w:p>
    <w:p w14:paraId="4DFF3322" w14:textId="77777777" w:rsidR="004A4827" w:rsidRDefault="004A4827" w:rsidP="00B664FA">
      <w:r>
        <w:lastRenderedPageBreak/>
        <w:t xml:space="preserve">You can keep your </w:t>
      </w:r>
      <w:r w:rsidR="00730186">
        <w:t>Participant</w:t>
      </w:r>
      <w:r>
        <w:t xml:space="preserve"> record up to date by letting us know when </w:t>
      </w:r>
      <w:r w:rsidR="00955373">
        <w:t xml:space="preserve">your </w:t>
      </w:r>
      <w:r w:rsidR="004F72D7">
        <w:t>information changes.</w:t>
      </w:r>
    </w:p>
    <w:p w14:paraId="52598A20" w14:textId="77777777"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00730186">
        <w:rPr>
          <w:b/>
          <w:bCs/>
        </w:rPr>
        <w:t>Participant</w:t>
      </w:r>
      <w:r w:rsidRPr="00526D66">
        <w:rPr>
          <w:b/>
          <w:bCs/>
        </w:rPr>
        <w:t xml:space="preserve"> record </w:t>
      </w:r>
      <w:r>
        <w:rPr>
          <w:b/>
          <w:bCs/>
        </w:rPr>
        <w:t xml:space="preserve">to </w:t>
      </w:r>
      <w:r w:rsidRPr="00526D66">
        <w:rPr>
          <w:b/>
          <w:bCs/>
        </w:rPr>
        <w:t xml:space="preserve">know what services and drugs </w:t>
      </w:r>
      <w:r>
        <w:rPr>
          <w:b/>
          <w:bCs/>
        </w:rPr>
        <w:t>you get</w:t>
      </w:r>
      <w:r w:rsidRPr="00526D66">
        <w:t>. Because of this, it is very important that you help us keep your information up</w:t>
      </w:r>
      <w:r>
        <w:t>-</w:t>
      </w:r>
      <w:r w:rsidRPr="00526D66">
        <w:t>to</w:t>
      </w:r>
      <w:r>
        <w:t>-</w:t>
      </w:r>
      <w:r w:rsidRPr="00526D66">
        <w:t>date.</w:t>
      </w:r>
    </w:p>
    <w:p w14:paraId="5014C13F" w14:textId="77777777" w:rsidR="004A4827" w:rsidRPr="001B4DEB" w:rsidRDefault="004A4827" w:rsidP="00B664FA">
      <w:pPr>
        <w:pStyle w:val="Normalpre-bullets"/>
      </w:pPr>
      <w:r w:rsidRPr="001B4DEB">
        <w:t xml:space="preserve">Let us know </w:t>
      </w:r>
      <w:r>
        <w:t>the following</w:t>
      </w:r>
      <w:r w:rsidRPr="001B4DEB">
        <w:t>:</w:t>
      </w:r>
    </w:p>
    <w:p w14:paraId="47465CA3" w14:textId="77777777" w:rsidR="004A4827" w:rsidRPr="00526D66" w:rsidRDefault="009E614B" w:rsidP="00B664FA">
      <w:pPr>
        <w:pStyle w:val="ListBullet"/>
      </w:pPr>
      <w:r w:rsidRPr="009E614B">
        <w:t>If you have any c</w:t>
      </w:r>
      <w:r w:rsidR="004A4827" w:rsidRPr="00526D66">
        <w:t>hanges to your name, your address, or your phone number</w:t>
      </w:r>
    </w:p>
    <w:p w14:paraId="715CAF61" w14:textId="77777777" w:rsidR="004A4827" w:rsidRPr="00526D66" w:rsidRDefault="009E614B" w:rsidP="00945907">
      <w:pPr>
        <w:pStyle w:val="ListBullet"/>
        <w:ind w:left="720" w:hanging="270"/>
      </w:pPr>
      <w:r w:rsidRPr="009E614B">
        <w:t>If you have any 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0BC11819" w14:textId="77777777" w:rsidR="004A4827" w:rsidRDefault="004A4827" w:rsidP="00B664FA">
      <w:pPr>
        <w:pStyle w:val="ListBullet"/>
      </w:pPr>
      <w:r w:rsidRPr="00526D66">
        <w:t>If you have any liability claims</w:t>
      </w:r>
      <w:r>
        <w:t xml:space="preserve">, </w:t>
      </w:r>
      <w:r w:rsidRPr="00526D66">
        <w:t>such as claims from an automobile accident</w:t>
      </w:r>
    </w:p>
    <w:p w14:paraId="09C6344D" w14:textId="77777777" w:rsidR="004A4827" w:rsidRPr="00526D66" w:rsidRDefault="004A4827" w:rsidP="00B664FA">
      <w:pPr>
        <w:pStyle w:val="ListBullet"/>
      </w:pPr>
      <w:r w:rsidRPr="00526D66">
        <w:t xml:space="preserve">If you </w:t>
      </w:r>
      <w:r>
        <w:t>are</w:t>
      </w:r>
      <w:r w:rsidRPr="00526D66">
        <w:t xml:space="preserve"> admitted to a nursing </w:t>
      </w:r>
      <w:r w:rsidR="00E568EE">
        <w:t>facility</w:t>
      </w:r>
      <w:r w:rsidRPr="00526D66">
        <w:t xml:space="preserve"> or hospital</w:t>
      </w:r>
    </w:p>
    <w:p w14:paraId="13D130D0" w14:textId="77777777" w:rsidR="004A4827" w:rsidRPr="00560186" w:rsidRDefault="004A4827" w:rsidP="00B664FA">
      <w:pPr>
        <w:pStyle w:val="ListBullet"/>
      </w:pPr>
      <w:r w:rsidRPr="00560186">
        <w:t xml:space="preserve">If </w:t>
      </w:r>
      <w:r w:rsidRPr="00560186">
        <w:rPr>
          <w:u w:color="0000FF"/>
        </w:rPr>
        <w:t>you get care in an out-of-area or out-of-network hospital or emergency room</w:t>
      </w:r>
    </w:p>
    <w:p w14:paraId="5B4A4FF0" w14:textId="77777777" w:rsidR="004A4827" w:rsidRPr="00526D66" w:rsidRDefault="004A4827" w:rsidP="00B664FA">
      <w:pPr>
        <w:pStyle w:val="ListBullet"/>
      </w:pPr>
      <w:r w:rsidRPr="00526D66">
        <w:t xml:space="preserve">If your </w:t>
      </w:r>
      <w:r>
        <w:t>caregiver or anyone responsible for you</w:t>
      </w:r>
      <w:r w:rsidRPr="00526D66">
        <w:t xml:space="preserve"> changes</w:t>
      </w:r>
    </w:p>
    <w:p w14:paraId="4CE982C1" w14:textId="77777777" w:rsidR="004A4827" w:rsidRPr="00526D66" w:rsidRDefault="004A4827" w:rsidP="00B664FA">
      <w:pPr>
        <w:pStyle w:val="ListBullet2"/>
      </w:pPr>
      <w:r w:rsidRPr="00526D66">
        <w:t xml:space="preserve">If you </w:t>
      </w:r>
      <w:r>
        <w:t>are part of</w:t>
      </w:r>
      <w:r w:rsidRPr="00526D66">
        <w:t xml:space="preserve"> a clinical research study</w:t>
      </w:r>
    </w:p>
    <w:p w14:paraId="3549F46A" w14:textId="77777777" w:rsidR="004A4827" w:rsidRDefault="004A4827" w:rsidP="00B664FA">
      <w:r w:rsidRPr="00526D66">
        <w:t xml:space="preserve">If any information changes, please let us know by calling </w:t>
      </w:r>
      <w:r w:rsidR="00730186">
        <w:t>Participant</w:t>
      </w:r>
      <w:r>
        <w:t xml:space="preserve"> Services at &lt;phone number&gt;.</w:t>
      </w:r>
    </w:p>
    <w:p w14:paraId="7132593A" w14:textId="2F0D5257" w:rsidR="004A4827" w:rsidRPr="00B664FA" w:rsidRDefault="004A4827" w:rsidP="00B664FA">
      <w:pPr>
        <w:rPr>
          <w:rStyle w:val="PlanInstructions"/>
        </w:rPr>
      </w:pPr>
      <w:r w:rsidRPr="00B664FA">
        <w:rPr>
          <w:rStyle w:val="PlanInstructions"/>
          <w:i w:val="0"/>
        </w:rPr>
        <w:t>[</w:t>
      </w:r>
      <w:r w:rsidR="00965885">
        <w:rPr>
          <w:rStyle w:val="PlanInstructions"/>
        </w:rPr>
        <w:t>If the Plan</w:t>
      </w:r>
      <w:r w:rsidRPr="00B664FA">
        <w:rPr>
          <w:rStyle w:val="PlanInstructions"/>
        </w:rPr>
        <w:t xml:space="preserve"> allow</w:t>
      </w:r>
      <w:r w:rsidR="006522C7">
        <w:rPr>
          <w:rStyle w:val="PlanInstructions"/>
        </w:rPr>
        <w:t>s</w:t>
      </w:r>
      <w:r w:rsidRPr="00B664FA">
        <w:rPr>
          <w:rStyle w:val="PlanInstructions"/>
        </w:rPr>
        <w:t xml:space="preserve"> </w:t>
      </w:r>
      <w:r w:rsidR="00730186">
        <w:rPr>
          <w:rStyle w:val="PlanInstructions"/>
        </w:rPr>
        <w:t>Participant</w:t>
      </w:r>
      <w:r w:rsidRPr="00B664FA">
        <w:rPr>
          <w:rStyle w:val="PlanInstructions"/>
        </w:rPr>
        <w:t>s to update this information online</w:t>
      </w:r>
      <w:r w:rsidR="00965885">
        <w:rPr>
          <w:rStyle w:val="PlanInstructions"/>
        </w:rPr>
        <w:t>,</w:t>
      </w:r>
      <w:r w:rsidRPr="00B664FA">
        <w:rPr>
          <w:rStyle w:val="PlanInstructions"/>
        </w:rPr>
        <w:t xml:space="preserve"> </w:t>
      </w:r>
      <w:r w:rsidR="006522C7">
        <w:rPr>
          <w:rStyle w:val="PlanInstructions"/>
        </w:rPr>
        <w:t xml:space="preserve">it </w:t>
      </w:r>
      <w:r w:rsidRPr="00B664FA">
        <w:rPr>
          <w:rStyle w:val="PlanInstructions"/>
        </w:rPr>
        <w:t>may describe that option here.</w:t>
      </w:r>
      <w:r w:rsidRPr="00B664FA">
        <w:rPr>
          <w:rStyle w:val="PlanInstructions"/>
          <w:i w:val="0"/>
        </w:rPr>
        <w:t>]</w:t>
      </w:r>
    </w:p>
    <w:p w14:paraId="3395F44A" w14:textId="77777777" w:rsidR="004A4827" w:rsidRPr="00346A87" w:rsidRDefault="004A4827" w:rsidP="003816D1">
      <w:pPr>
        <w:pStyle w:val="Heading1C"/>
      </w:pPr>
      <w:bookmarkStart w:id="93" w:name="_Toc347498218"/>
      <w:bookmarkStart w:id="94" w:name="_Toc347855983"/>
      <w:bookmarkStart w:id="95" w:name="_Toc347937244"/>
      <w:bookmarkStart w:id="96" w:name="_Toc438471082"/>
      <w:r w:rsidRPr="00346A87">
        <w:t>Do we keep your personal health information private?</w:t>
      </w:r>
      <w:bookmarkEnd w:id="93"/>
      <w:bookmarkEnd w:id="94"/>
      <w:bookmarkEnd w:id="95"/>
      <w:bookmarkEnd w:id="96"/>
    </w:p>
    <w:p w14:paraId="1AC99C38" w14:textId="2D1CA9D9" w:rsidR="004A4827" w:rsidRPr="00526D66" w:rsidRDefault="00317A38" w:rsidP="004F72D7">
      <w:r>
        <w:t>Yes.</w:t>
      </w:r>
      <w:r w:rsidR="004A4827">
        <w:t xml:space="preserve"> L</w:t>
      </w:r>
      <w:r w:rsidR="004A4827" w:rsidRPr="00346A87">
        <w:t xml:space="preserve">aws require that we </w:t>
      </w:r>
      <w:r w:rsidR="004A4827">
        <w:t xml:space="preserve">keep </w:t>
      </w:r>
      <w:r w:rsidR="004A4827" w:rsidRPr="00346A87">
        <w:t>your medical records and personal health information</w:t>
      </w:r>
      <w:r w:rsidR="004A4827">
        <w:t xml:space="preserve"> private</w:t>
      </w:r>
      <w:r w:rsidR="004A4827" w:rsidRPr="00346A87">
        <w:t>.</w:t>
      </w:r>
      <w:r w:rsidR="004A4827" w:rsidRPr="00735BA9">
        <w:t xml:space="preserve"> </w:t>
      </w:r>
      <w:r w:rsidR="004A4827" w:rsidRPr="00346A87">
        <w:t xml:space="preserve">We make sure that your health information </w:t>
      </w:r>
      <w:proofErr w:type="gramStart"/>
      <w:r w:rsidR="004A4827" w:rsidRPr="00346A87">
        <w:t>is protected</w:t>
      </w:r>
      <w:proofErr w:type="gramEnd"/>
      <w:r w:rsidR="004A4827" w:rsidRPr="00346A87">
        <w:t xml:space="preserve">. For more information about how we protect your personal health information, </w:t>
      </w:r>
      <w:r w:rsidR="004A4827" w:rsidRPr="00317A38">
        <w:t xml:space="preserve">see </w:t>
      </w:r>
      <w:r w:rsidR="003F149F" w:rsidRPr="00555DB1">
        <w:rPr>
          <w:rStyle w:val="PlanInstructions"/>
          <w:i w:val="0"/>
        </w:rPr>
        <w:t>[</w:t>
      </w:r>
      <w:r w:rsidR="003F149F" w:rsidRPr="00F718A4">
        <w:rPr>
          <w:rStyle w:val="PlanInstructions"/>
        </w:rPr>
        <w:t>plan</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167EAA">
      <w:headerReference w:type="default" r:id="rId9"/>
      <w:footerReference w:type="default" r:id="rId10"/>
      <w:headerReference w:type="first" r:id="rId11"/>
      <w:footerReference w:type="first" r:id="rId12"/>
      <w:pgSz w:w="12240" w:h="15840" w:code="1"/>
      <w:pgMar w:top="1152" w:right="994" w:bottom="144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07896" w14:textId="77777777" w:rsidR="00921D71" w:rsidRDefault="00921D71" w:rsidP="00EA4A7F">
      <w:pPr>
        <w:spacing w:after="0" w:line="240" w:lineRule="auto"/>
      </w:pPr>
      <w:r>
        <w:separator/>
      </w:r>
    </w:p>
  </w:endnote>
  <w:endnote w:type="continuationSeparator" w:id="0">
    <w:p w14:paraId="3EF3DBCB" w14:textId="77777777" w:rsidR="00921D71" w:rsidRDefault="00921D71" w:rsidP="00EA4A7F">
      <w:pPr>
        <w:spacing w:after="0" w:line="240" w:lineRule="auto"/>
      </w:pPr>
      <w:r>
        <w:continuationSeparator/>
      </w:r>
    </w:p>
  </w:endnote>
  <w:endnote w:type="continuationNotice" w:id="1">
    <w:p w14:paraId="3EC40CBF" w14:textId="77777777" w:rsidR="00921D71" w:rsidRDefault="00921D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B6B9D" w14:textId="3FACC64B" w:rsidR="00CA10CA" w:rsidRPr="00DF144D" w:rsidRDefault="00921D71" w:rsidP="00301899">
    <w:pPr>
      <w:pStyle w:val="Footer"/>
      <w:tabs>
        <w:tab w:val="right" w:pos="9900"/>
      </w:tabs>
    </w:pPr>
    <w:r>
      <w:rPr>
        <w:b/>
      </w:rPr>
      <w:pict w14:anchorId="39BDEED3">
        <v:group id="_x0000_s2058" style="position:absolute;margin-left:-31.55pt;margin-top:736.85pt;width:23pt;height:23.55pt;z-index:251657216;mso-position-vertical-relative:page" coordorigin="541,13908" coordsize="460,471" wrapcoords="-696 696 -696 20206 22296 20206 22296 696 -696 696">
          <v:shape id="Round Diagonal Corner Rectangle 1" o:spid="_x0000_s2059"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60" type="#_x0000_t202" style="position:absolute;left:631;top:13908;width:280;height:460;mso-position-vertical-relative:page" filled="f" stroked="f">
            <v:fill o:detectmouseclick="t"/>
            <v:textbox style="mso-next-textbox:#_x0000_s2060" inset="0,0,0,0">
              <w:txbxContent>
                <w:p w14:paraId="348E4DB7" w14:textId="77777777" w:rsidR="00CA10CA" w:rsidRPr="00E33525" w:rsidRDefault="00CA10CA" w:rsidP="00DF144D">
                  <w:pPr>
                    <w:pStyle w:val="Footer0"/>
                  </w:pPr>
                  <w:r w:rsidRPr="00B66FD7">
                    <w:t>?</w:t>
                  </w:r>
                </w:p>
                <w:p w14:paraId="52482D69" w14:textId="77777777" w:rsidR="00CA10CA" w:rsidRDefault="00CA10CA" w:rsidP="00DF144D">
                  <w:pPr>
                    <w:pStyle w:val="Footer0"/>
                  </w:pPr>
                </w:p>
              </w:txbxContent>
            </v:textbox>
          </v:shape>
          <w10:wrap anchory="page"/>
        </v:group>
      </w:pict>
    </w:r>
    <w:r w:rsidR="00CA10CA" w:rsidRPr="00444FDD">
      <w:rPr>
        <w:b/>
      </w:rPr>
      <w:t>If you have questions</w:t>
    </w:r>
    <w:r w:rsidR="00CA10CA">
      <w:rPr>
        <w:bCs/>
      </w:rPr>
      <w:t>,</w:t>
    </w:r>
    <w:r w:rsidR="00CA10CA" w:rsidRPr="00CB1C7B">
      <w:t xml:space="preserve"> </w:t>
    </w:r>
    <w:r w:rsidR="00CA10CA" w:rsidRPr="00444FDD">
      <w:t>please</w:t>
    </w:r>
    <w:r w:rsidR="00CA10CA" w:rsidRPr="00B23B76">
      <w:t xml:space="preserve"> call &lt;plan name&gt; at &lt;toll-free number&gt;, &lt;days and hours of opera</w:t>
    </w:r>
    <w:r w:rsidR="003F720C">
      <w:t xml:space="preserve">tion&gt;. </w:t>
    </w:r>
    <w:r w:rsidR="00CA10CA">
      <w:t>The call is free.</w:t>
    </w:r>
    <w:r w:rsidR="00CA10CA" w:rsidRPr="00E33525">
      <w:t xml:space="preserve"> </w:t>
    </w:r>
    <w:r w:rsidR="003F720C">
      <w:t>(</w:t>
    </w:r>
    <w:r w:rsidR="001C00A3">
      <w:t>TTY users call &lt;TTY number&gt;</w:t>
    </w:r>
    <w:r w:rsidR="00744564">
      <w:t>.</w:t>
    </w:r>
    <w:r w:rsidR="003F720C">
      <w:t>)</w:t>
    </w:r>
    <w:r w:rsidR="001C00A3">
      <w:t xml:space="preserve"> </w:t>
    </w:r>
    <w:r w:rsidR="00CA10CA">
      <w:rPr>
        <w:b/>
        <w:bCs/>
      </w:rPr>
      <w:t>For more information</w:t>
    </w:r>
    <w:r w:rsidR="00CA10CA" w:rsidRPr="00CB1C7B">
      <w:t>, visit</w:t>
    </w:r>
    <w:r w:rsidR="00CA10CA">
      <w:t xml:space="preserve"> &lt;web address&gt;</w:t>
    </w:r>
    <w:r w:rsidR="00CA10CA" w:rsidRPr="00CE54E3">
      <w:t>.</w:t>
    </w:r>
    <w:r w:rsidR="00CA10CA">
      <w:rPr>
        <w:sz w:val="20"/>
        <w:szCs w:val="20"/>
      </w:rPr>
      <w:tab/>
    </w:r>
    <w:r w:rsidR="00CA10CA" w:rsidRPr="00E158B5">
      <w:fldChar w:fldCharType="begin"/>
    </w:r>
    <w:r w:rsidR="00CA10CA" w:rsidRPr="00E158B5">
      <w:instrText xml:space="preserve"> PAGE   \* MERGEFORMAT </w:instrText>
    </w:r>
    <w:r w:rsidR="00CA10CA" w:rsidRPr="00E158B5">
      <w:fldChar w:fldCharType="separate"/>
    </w:r>
    <w:r w:rsidR="00AD596D">
      <w:rPr>
        <w:noProof/>
      </w:rPr>
      <w:t>12</w:t>
    </w:r>
    <w:r w:rsidR="00CA10C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E11B9" w14:textId="62400AA1" w:rsidR="00CA10CA" w:rsidRPr="00444FDD" w:rsidRDefault="00921D71" w:rsidP="006273D1">
    <w:pPr>
      <w:pStyle w:val="Footer"/>
      <w:tabs>
        <w:tab w:val="right" w:pos="9900"/>
      </w:tabs>
    </w:pPr>
    <w:r>
      <w:rPr>
        <w:b/>
      </w:rPr>
      <w:pict w14:anchorId="467FEC05">
        <v:group id="_x0000_s2064" style="position:absolute;margin-left:-31.55pt;margin-top:736.85pt;width:23pt;height:23.55pt;z-index:251658240;mso-position-vertical-relative:page" coordorigin="541,13908" coordsize="460,471" wrapcoords="-696 696 -696 20206 22296 20206 22296 696 -696 696">
          <v:shape id="Round Diagonal Corner Rectangle 1" o:spid="_x0000_s2065"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66" type="#_x0000_t202" style="position:absolute;left:631;top:13908;width:280;height:460;mso-position-vertical-relative:page" filled="f" stroked="f">
            <v:fill o:detectmouseclick="t"/>
            <v:textbox style="mso-next-textbox:#_x0000_s2066" inset="0,0,0,0">
              <w:txbxContent>
                <w:p w14:paraId="2BBEF264" w14:textId="77777777" w:rsidR="00CA10CA" w:rsidRPr="00E33525" w:rsidRDefault="00CA10CA" w:rsidP="00444FDD">
                  <w:pPr>
                    <w:pStyle w:val="Footer0"/>
                  </w:pPr>
                  <w:r w:rsidRPr="00B66FD7">
                    <w:t>?</w:t>
                  </w:r>
                </w:p>
                <w:p w14:paraId="5765A7BD" w14:textId="77777777" w:rsidR="00CA10CA" w:rsidRDefault="00CA10CA" w:rsidP="00444FDD">
                  <w:pPr>
                    <w:pStyle w:val="Footer0"/>
                  </w:pPr>
                </w:p>
              </w:txbxContent>
            </v:textbox>
          </v:shape>
          <w10:wrap anchory="page"/>
        </v:group>
      </w:pict>
    </w:r>
    <w:r w:rsidR="00CA10CA" w:rsidRPr="00444FDD">
      <w:rPr>
        <w:b/>
      </w:rPr>
      <w:t>If you have questions</w:t>
    </w:r>
    <w:r w:rsidR="00CA10CA">
      <w:rPr>
        <w:bCs/>
      </w:rPr>
      <w:t>,</w:t>
    </w:r>
    <w:r w:rsidR="00CA10CA" w:rsidRPr="00CB1C7B">
      <w:t xml:space="preserve"> </w:t>
    </w:r>
    <w:r w:rsidR="00CA10CA" w:rsidRPr="00444FDD">
      <w:t>please</w:t>
    </w:r>
    <w:r w:rsidR="00CA10CA" w:rsidRPr="00B23B76">
      <w:t xml:space="preserve"> call &lt;plan name&gt; at &lt;toll-free number&gt;, &lt;days and hours of opera</w:t>
    </w:r>
    <w:r w:rsidR="00CA10CA">
      <w:t>tion&gt;.</w:t>
    </w:r>
    <w:r w:rsidR="0093544E">
      <w:t xml:space="preserve"> </w:t>
    </w:r>
    <w:r w:rsidR="00CA10CA">
      <w:t>The call is free.</w:t>
    </w:r>
    <w:r w:rsidR="00CA10CA" w:rsidRPr="00E33525">
      <w:t xml:space="preserve"> </w:t>
    </w:r>
    <w:r w:rsidR="0093544E">
      <w:t>(</w:t>
    </w:r>
    <w:r w:rsidR="001C00A3">
      <w:t>TTY users call &lt;TTY number&gt;.</w:t>
    </w:r>
    <w:r w:rsidR="0093544E">
      <w:t>)</w:t>
    </w:r>
    <w:r w:rsidR="001C00A3">
      <w:t xml:space="preserve"> </w:t>
    </w:r>
    <w:r w:rsidR="00CA10CA">
      <w:rPr>
        <w:b/>
        <w:bCs/>
      </w:rPr>
      <w:t>For more information</w:t>
    </w:r>
    <w:r w:rsidR="00CA10CA" w:rsidRPr="00CB1C7B">
      <w:t>, visit</w:t>
    </w:r>
    <w:r w:rsidR="00CA10CA">
      <w:t xml:space="preserve"> &lt;web address&gt;</w:t>
    </w:r>
    <w:r w:rsidR="00CA10CA" w:rsidRPr="00CE54E3">
      <w:t>.</w:t>
    </w:r>
    <w:r w:rsidR="00CA10CA">
      <w:tab/>
    </w:r>
    <w:r w:rsidR="00CA10CA" w:rsidRPr="00E158B5">
      <w:fldChar w:fldCharType="begin"/>
    </w:r>
    <w:r w:rsidR="00CA10CA" w:rsidRPr="00E158B5">
      <w:instrText xml:space="preserve"> PAGE   \* MERGEFORMAT </w:instrText>
    </w:r>
    <w:r w:rsidR="00CA10CA" w:rsidRPr="00E158B5">
      <w:fldChar w:fldCharType="separate"/>
    </w:r>
    <w:r w:rsidR="00777334">
      <w:rPr>
        <w:noProof/>
      </w:rPr>
      <w:t>1</w:t>
    </w:r>
    <w:r w:rsidR="00CA10C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5FB33" w14:textId="77777777" w:rsidR="00921D71" w:rsidRDefault="00921D71" w:rsidP="00EA4A7F">
      <w:pPr>
        <w:spacing w:after="0" w:line="240" w:lineRule="auto"/>
      </w:pPr>
      <w:r>
        <w:separator/>
      </w:r>
    </w:p>
  </w:footnote>
  <w:footnote w:type="continuationSeparator" w:id="0">
    <w:p w14:paraId="75060B6C" w14:textId="77777777" w:rsidR="00921D71" w:rsidRDefault="00921D71" w:rsidP="00EA4A7F">
      <w:pPr>
        <w:spacing w:after="0" w:line="240" w:lineRule="auto"/>
      </w:pPr>
      <w:r>
        <w:continuationSeparator/>
      </w:r>
    </w:p>
  </w:footnote>
  <w:footnote w:type="continuationNotice" w:id="1">
    <w:p w14:paraId="55645DE2" w14:textId="77777777" w:rsidR="00921D71" w:rsidRDefault="00921D7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70572" w14:textId="77777777" w:rsidR="00CA10CA" w:rsidRPr="00740A53" w:rsidRDefault="00CA10CA" w:rsidP="00444FDD">
    <w:pPr>
      <w:pStyle w:val="Pageheader"/>
    </w:pPr>
    <w:r w:rsidRPr="003E5634">
      <w:t xml:space="preserve">&lt;Plan name&gt; </w:t>
    </w:r>
    <w:r w:rsidR="00283B8A">
      <w:t>PARTICIPANT</w:t>
    </w:r>
    <w:r w:rsidR="00283B8A" w:rsidRPr="003E5634">
      <w:t xml:space="preserve"> </w:t>
    </w:r>
    <w:r w:rsidRPr="003E5634">
      <w:t>HANDBOOK</w:t>
    </w:r>
    <w:r w:rsidRPr="003E5634">
      <w:tab/>
      <w:t>Chapter 1: Getting started</w:t>
    </w:r>
    <w:r>
      <w:t xml:space="preserve"> as a </w:t>
    </w:r>
    <w:r w:rsidR="00730186">
      <w:t>Participant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36321" w14:textId="77777777" w:rsidR="00CA10CA" w:rsidRPr="003E5634" w:rsidRDefault="00CA10CA"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744A7EE"/>
    <w:lvl w:ilvl="0">
      <w:start w:val="1"/>
      <w:numFmt w:val="bullet"/>
      <w:lvlText w:val=""/>
      <w:lvlJc w:val="left"/>
      <w:pPr>
        <w:tabs>
          <w:tab w:val="num" w:pos="360"/>
        </w:tabs>
        <w:ind w:left="360" w:hanging="360"/>
      </w:pPr>
      <w:rPr>
        <w:rFonts w:ascii="Symbol" w:hAnsi="Symbol" w:hint="default"/>
      </w:rPr>
    </w:lvl>
  </w:abstractNum>
  <w:abstractNum w:abstractNumId="1">
    <w:nsid w:val="00FD1511"/>
    <w:multiLevelType w:val="hybridMultilevel"/>
    <w:tmpl w:val="7E309CA2"/>
    <w:lvl w:ilvl="0" w:tplc="EE76AAF6">
      <w:start w:val="1"/>
      <w:numFmt w:val="bullet"/>
      <w:lvlText w:val="»"/>
      <w:lvlJc w:val="left"/>
      <w:pPr>
        <w:ind w:left="1170" w:hanging="360"/>
      </w:pPr>
      <w:rPr>
        <w:rFonts w:ascii="Arial" w:hAnsi="Arial" w:cs="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23727AA5"/>
    <w:multiLevelType w:val="hybridMultilevel"/>
    <w:tmpl w:val="58F65888"/>
    <w:lvl w:ilvl="0" w:tplc="D5E8A3CC">
      <w:start w:val="1"/>
      <w:numFmt w:val="bullet"/>
      <w:pStyle w:val="ListBullet"/>
      <w:lvlText w:val=""/>
      <w:lvlJc w:val="left"/>
      <w:pPr>
        <w:ind w:left="81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1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11">
    <w:nsid w:val="2C02741E"/>
    <w:multiLevelType w:val="hybridMultilevel"/>
    <w:tmpl w:val="057A6330"/>
    <w:lvl w:ilvl="0" w:tplc="BAFABCC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296C00"/>
    <w:multiLevelType w:val="hybridMultilevel"/>
    <w:tmpl w:val="D8DAC62A"/>
    <w:lvl w:ilvl="0" w:tplc="C156981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336C93"/>
    <w:multiLevelType w:val="hybridMultilevel"/>
    <w:tmpl w:val="FDDEF826"/>
    <w:lvl w:ilvl="0" w:tplc="04090003">
      <w:start w:val="1"/>
      <w:numFmt w:val="bullet"/>
      <w:lvlText w:val="o"/>
      <w:lvlJc w:val="left"/>
      <w:pPr>
        <w:ind w:left="1440" w:hanging="360"/>
      </w:pPr>
      <w:rPr>
        <w:rFonts w:ascii="Courier New" w:hAnsi="Courier New" w:cs="Courier New" w:hint="default"/>
        <w:position w:val="-2"/>
        <w:sz w:val="22"/>
        <w:szCs w:val="22"/>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A620AE"/>
    <w:multiLevelType w:val="hybridMultilevel"/>
    <w:tmpl w:val="2CC4C8A2"/>
    <w:lvl w:ilvl="0" w:tplc="1EBEB7D0">
      <w:start w:val="1"/>
      <w:numFmt w:val="bullet"/>
      <w:lvlText w:val=""/>
      <w:lvlJc w:val="left"/>
      <w:pPr>
        <w:ind w:left="720" w:hanging="360"/>
      </w:pPr>
      <w:rPr>
        <w:rFonts w:ascii="Wingdings" w:hAnsi="Wingdings" w:hint="default"/>
        <w:position w:val="-2"/>
        <w:sz w:val="26"/>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18">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19">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1">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2"/>
  </w:num>
  <w:num w:numId="2">
    <w:abstractNumId w:val="21"/>
  </w:num>
  <w:num w:numId="3">
    <w:abstractNumId w:val="5"/>
  </w:num>
  <w:num w:numId="4">
    <w:abstractNumId w:val="19"/>
  </w:num>
  <w:num w:numId="5">
    <w:abstractNumId w:val="4"/>
  </w:num>
  <w:num w:numId="6">
    <w:abstractNumId w:val="11"/>
  </w:num>
  <w:num w:numId="7">
    <w:abstractNumId w:val="12"/>
  </w:num>
  <w:num w:numId="8">
    <w:abstractNumId w:val="3"/>
  </w:num>
  <w:num w:numId="9">
    <w:abstractNumId w:val="10"/>
  </w:num>
  <w:num w:numId="10">
    <w:abstractNumId w:val="18"/>
  </w:num>
  <w:num w:numId="11">
    <w:abstractNumId w:val="20"/>
  </w:num>
  <w:num w:numId="12">
    <w:abstractNumId w:val="14"/>
  </w:num>
  <w:num w:numId="13">
    <w:abstractNumId w:val="16"/>
  </w:num>
  <w:num w:numId="14">
    <w:abstractNumId w:val="6"/>
  </w:num>
  <w:num w:numId="15">
    <w:abstractNumId w:val="15"/>
  </w:num>
  <w:num w:numId="16">
    <w:abstractNumId w:val="8"/>
  </w:num>
  <w:num w:numId="17">
    <w:abstractNumId w:val="7"/>
  </w:num>
  <w:num w:numId="18">
    <w:abstractNumId w:val="17"/>
  </w:num>
  <w:num w:numId="19">
    <w:abstractNumId w:val="9"/>
  </w:num>
  <w:num w:numId="20">
    <w:abstractNumId w:val="0"/>
  </w:num>
  <w:num w:numId="21">
    <w:abstractNumId w:val="1"/>
  </w:num>
  <w:num w:numId="22">
    <w:abstractNumId w:val="22"/>
  </w:num>
  <w:num w:numId="23">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characterSpacingControl w:val="doNotCompress"/>
  <w:doNotValidateAgainstSchema/>
  <w:doNotDemarcateInvalidXml/>
  <w:hdrShapeDefaults>
    <o:shapedefaults v:ext="edit" spidmax="2067"/>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3947"/>
    <w:rsid w:val="000050E2"/>
    <w:rsid w:val="00012507"/>
    <w:rsid w:val="00013FAB"/>
    <w:rsid w:val="0001490C"/>
    <w:rsid w:val="00014C70"/>
    <w:rsid w:val="0001786F"/>
    <w:rsid w:val="00023E3A"/>
    <w:rsid w:val="00024609"/>
    <w:rsid w:val="0002490E"/>
    <w:rsid w:val="00031731"/>
    <w:rsid w:val="000334E0"/>
    <w:rsid w:val="00033BC4"/>
    <w:rsid w:val="00035C8D"/>
    <w:rsid w:val="00036937"/>
    <w:rsid w:val="0003695B"/>
    <w:rsid w:val="00037210"/>
    <w:rsid w:val="00040255"/>
    <w:rsid w:val="00041062"/>
    <w:rsid w:val="00042588"/>
    <w:rsid w:val="00050C50"/>
    <w:rsid w:val="000534AF"/>
    <w:rsid w:val="00053959"/>
    <w:rsid w:val="00054D13"/>
    <w:rsid w:val="00054D32"/>
    <w:rsid w:val="00057BDE"/>
    <w:rsid w:val="0006592D"/>
    <w:rsid w:val="00066CE8"/>
    <w:rsid w:val="000677CF"/>
    <w:rsid w:val="000732C9"/>
    <w:rsid w:val="000741DB"/>
    <w:rsid w:val="00075291"/>
    <w:rsid w:val="00084A9E"/>
    <w:rsid w:val="000856F8"/>
    <w:rsid w:val="000874DB"/>
    <w:rsid w:val="00094D1D"/>
    <w:rsid w:val="0009587D"/>
    <w:rsid w:val="00096103"/>
    <w:rsid w:val="00096EF9"/>
    <w:rsid w:val="000A33A4"/>
    <w:rsid w:val="000A628B"/>
    <w:rsid w:val="000A7059"/>
    <w:rsid w:val="000B02AA"/>
    <w:rsid w:val="000B29A8"/>
    <w:rsid w:val="000B4B2E"/>
    <w:rsid w:val="000B58D5"/>
    <w:rsid w:val="000B606D"/>
    <w:rsid w:val="000B70F4"/>
    <w:rsid w:val="000C20F8"/>
    <w:rsid w:val="000C2498"/>
    <w:rsid w:val="000C4DAD"/>
    <w:rsid w:val="000C527E"/>
    <w:rsid w:val="000C6313"/>
    <w:rsid w:val="000C7557"/>
    <w:rsid w:val="000D1834"/>
    <w:rsid w:val="000D3D29"/>
    <w:rsid w:val="000D7353"/>
    <w:rsid w:val="000E06D4"/>
    <w:rsid w:val="000E151F"/>
    <w:rsid w:val="000E2106"/>
    <w:rsid w:val="000E2B9C"/>
    <w:rsid w:val="000E349D"/>
    <w:rsid w:val="000E7293"/>
    <w:rsid w:val="000F4A0E"/>
    <w:rsid w:val="000F4C9A"/>
    <w:rsid w:val="000F5E19"/>
    <w:rsid w:val="0010201E"/>
    <w:rsid w:val="0010396A"/>
    <w:rsid w:val="00104897"/>
    <w:rsid w:val="001066BE"/>
    <w:rsid w:val="001079D3"/>
    <w:rsid w:val="00110FF9"/>
    <w:rsid w:val="00113CA7"/>
    <w:rsid w:val="00116EFC"/>
    <w:rsid w:val="00117866"/>
    <w:rsid w:val="00120A80"/>
    <w:rsid w:val="00121048"/>
    <w:rsid w:val="00125A06"/>
    <w:rsid w:val="001320A4"/>
    <w:rsid w:val="00133676"/>
    <w:rsid w:val="00136A40"/>
    <w:rsid w:val="00137C7C"/>
    <w:rsid w:val="0014395E"/>
    <w:rsid w:val="00144AC1"/>
    <w:rsid w:val="00145DB3"/>
    <w:rsid w:val="00157AD9"/>
    <w:rsid w:val="00163456"/>
    <w:rsid w:val="0016405F"/>
    <w:rsid w:val="00164A06"/>
    <w:rsid w:val="0016664D"/>
    <w:rsid w:val="00166B56"/>
    <w:rsid w:val="00167DFB"/>
    <w:rsid w:val="00167EAA"/>
    <w:rsid w:val="00171465"/>
    <w:rsid w:val="0017268E"/>
    <w:rsid w:val="00172E43"/>
    <w:rsid w:val="00173109"/>
    <w:rsid w:val="0017394D"/>
    <w:rsid w:val="00174640"/>
    <w:rsid w:val="00180EE2"/>
    <w:rsid w:val="00181522"/>
    <w:rsid w:val="0018293D"/>
    <w:rsid w:val="00183A82"/>
    <w:rsid w:val="00184375"/>
    <w:rsid w:val="00184B6D"/>
    <w:rsid w:val="001911DA"/>
    <w:rsid w:val="00191247"/>
    <w:rsid w:val="00195452"/>
    <w:rsid w:val="001955CF"/>
    <w:rsid w:val="00196BB6"/>
    <w:rsid w:val="001A0DCD"/>
    <w:rsid w:val="001A5DA9"/>
    <w:rsid w:val="001B00EB"/>
    <w:rsid w:val="001B0883"/>
    <w:rsid w:val="001B4D4D"/>
    <w:rsid w:val="001B4DEB"/>
    <w:rsid w:val="001B6967"/>
    <w:rsid w:val="001C00A3"/>
    <w:rsid w:val="001C08E7"/>
    <w:rsid w:val="001C307B"/>
    <w:rsid w:val="001C3BA2"/>
    <w:rsid w:val="001C7ADC"/>
    <w:rsid w:val="001D1AE6"/>
    <w:rsid w:val="001E20D6"/>
    <w:rsid w:val="001E7A5C"/>
    <w:rsid w:val="001F15F4"/>
    <w:rsid w:val="0020247B"/>
    <w:rsid w:val="002028A8"/>
    <w:rsid w:val="00204876"/>
    <w:rsid w:val="00204B26"/>
    <w:rsid w:val="00205CD3"/>
    <w:rsid w:val="00210763"/>
    <w:rsid w:val="00214DF4"/>
    <w:rsid w:val="0021691E"/>
    <w:rsid w:val="00217051"/>
    <w:rsid w:val="00221029"/>
    <w:rsid w:val="00221FCA"/>
    <w:rsid w:val="00224508"/>
    <w:rsid w:val="00230306"/>
    <w:rsid w:val="0023268F"/>
    <w:rsid w:val="002337AD"/>
    <w:rsid w:val="00235B0B"/>
    <w:rsid w:val="002363AB"/>
    <w:rsid w:val="00243686"/>
    <w:rsid w:val="002449E8"/>
    <w:rsid w:val="00244FB6"/>
    <w:rsid w:val="00246749"/>
    <w:rsid w:val="0024704C"/>
    <w:rsid w:val="0024761B"/>
    <w:rsid w:val="002514BE"/>
    <w:rsid w:val="00254604"/>
    <w:rsid w:val="00260C30"/>
    <w:rsid w:val="0026788A"/>
    <w:rsid w:val="002705BB"/>
    <w:rsid w:val="00273317"/>
    <w:rsid w:val="00274539"/>
    <w:rsid w:val="00275D4D"/>
    <w:rsid w:val="002775EC"/>
    <w:rsid w:val="00277CED"/>
    <w:rsid w:val="0028181F"/>
    <w:rsid w:val="0028192F"/>
    <w:rsid w:val="00283B8A"/>
    <w:rsid w:val="00287273"/>
    <w:rsid w:val="00290B9E"/>
    <w:rsid w:val="00293EFA"/>
    <w:rsid w:val="00296390"/>
    <w:rsid w:val="002970CF"/>
    <w:rsid w:val="00297173"/>
    <w:rsid w:val="002A05B3"/>
    <w:rsid w:val="002B1EC7"/>
    <w:rsid w:val="002B2FE1"/>
    <w:rsid w:val="002B56DC"/>
    <w:rsid w:val="002B6585"/>
    <w:rsid w:val="002B73C6"/>
    <w:rsid w:val="002C01D9"/>
    <w:rsid w:val="002C0537"/>
    <w:rsid w:val="002C5136"/>
    <w:rsid w:val="002C6B63"/>
    <w:rsid w:val="002D0AD4"/>
    <w:rsid w:val="002D2A4B"/>
    <w:rsid w:val="002D79F0"/>
    <w:rsid w:val="002E07C5"/>
    <w:rsid w:val="002E6DED"/>
    <w:rsid w:val="002E7EBF"/>
    <w:rsid w:val="002F5C01"/>
    <w:rsid w:val="003003A2"/>
    <w:rsid w:val="00301899"/>
    <w:rsid w:val="003040C1"/>
    <w:rsid w:val="00307742"/>
    <w:rsid w:val="00311B7A"/>
    <w:rsid w:val="00312095"/>
    <w:rsid w:val="00315A19"/>
    <w:rsid w:val="00316AFF"/>
    <w:rsid w:val="00317661"/>
    <w:rsid w:val="00317A38"/>
    <w:rsid w:val="003208AB"/>
    <w:rsid w:val="003232F8"/>
    <w:rsid w:val="00324332"/>
    <w:rsid w:val="00324E0A"/>
    <w:rsid w:val="003276E6"/>
    <w:rsid w:val="00327942"/>
    <w:rsid w:val="00330448"/>
    <w:rsid w:val="00336DCC"/>
    <w:rsid w:val="0034397E"/>
    <w:rsid w:val="00343A40"/>
    <w:rsid w:val="0034401F"/>
    <w:rsid w:val="00344CAA"/>
    <w:rsid w:val="00346A87"/>
    <w:rsid w:val="0035023D"/>
    <w:rsid w:val="0035063D"/>
    <w:rsid w:val="00350976"/>
    <w:rsid w:val="00351232"/>
    <w:rsid w:val="003528CF"/>
    <w:rsid w:val="00361E35"/>
    <w:rsid w:val="00364BBB"/>
    <w:rsid w:val="00372A24"/>
    <w:rsid w:val="00372AE8"/>
    <w:rsid w:val="00374405"/>
    <w:rsid w:val="00375979"/>
    <w:rsid w:val="00376063"/>
    <w:rsid w:val="00376907"/>
    <w:rsid w:val="00377457"/>
    <w:rsid w:val="003774BF"/>
    <w:rsid w:val="003816D1"/>
    <w:rsid w:val="00383DAF"/>
    <w:rsid w:val="00390D05"/>
    <w:rsid w:val="00392038"/>
    <w:rsid w:val="00392939"/>
    <w:rsid w:val="003938B0"/>
    <w:rsid w:val="00393D5B"/>
    <w:rsid w:val="00393FDD"/>
    <w:rsid w:val="00395305"/>
    <w:rsid w:val="0039790B"/>
    <w:rsid w:val="003A5285"/>
    <w:rsid w:val="003A67B0"/>
    <w:rsid w:val="003B2327"/>
    <w:rsid w:val="003B4385"/>
    <w:rsid w:val="003B5A65"/>
    <w:rsid w:val="003B6023"/>
    <w:rsid w:val="003C116C"/>
    <w:rsid w:val="003C1AA1"/>
    <w:rsid w:val="003C46AD"/>
    <w:rsid w:val="003C60BE"/>
    <w:rsid w:val="003D0111"/>
    <w:rsid w:val="003D162C"/>
    <w:rsid w:val="003D1D81"/>
    <w:rsid w:val="003D29DB"/>
    <w:rsid w:val="003D5D79"/>
    <w:rsid w:val="003D6C21"/>
    <w:rsid w:val="003D7876"/>
    <w:rsid w:val="003E4258"/>
    <w:rsid w:val="003E5634"/>
    <w:rsid w:val="003E5E70"/>
    <w:rsid w:val="003E739F"/>
    <w:rsid w:val="003E7B8F"/>
    <w:rsid w:val="003F149F"/>
    <w:rsid w:val="003F2031"/>
    <w:rsid w:val="003F42F2"/>
    <w:rsid w:val="003F5F9A"/>
    <w:rsid w:val="003F60F0"/>
    <w:rsid w:val="003F720C"/>
    <w:rsid w:val="0040217C"/>
    <w:rsid w:val="00406F7C"/>
    <w:rsid w:val="00407ED4"/>
    <w:rsid w:val="004135BB"/>
    <w:rsid w:val="0041455F"/>
    <w:rsid w:val="00415FF1"/>
    <w:rsid w:val="004164E9"/>
    <w:rsid w:val="00423301"/>
    <w:rsid w:val="00425D5D"/>
    <w:rsid w:val="00426828"/>
    <w:rsid w:val="00436040"/>
    <w:rsid w:val="0043658A"/>
    <w:rsid w:val="004414AF"/>
    <w:rsid w:val="00442738"/>
    <w:rsid w:val="00444FDD"/>
    <w:rsid w:val="004555F0"/>
    <w:rsid w:val="00455C42"/>
    <w:rsid w:val="00456BD9"/>
    <w:rsid w:val="004641E5"/>
    <w:rsid w:val="00464361"/>
    <w:rsid w:val="00467363"/>
    <w:rsid w:val="00474946"/>
    <w:rsid w:val="004756B1"/>
    <w:rsid w:val="00477C21"/>
    <w:rsid w:val="00484280"/>
    <w:rsid w:val="00487210"/>
    <w:rsid w:val="00495183"/>
    <w:rsid w:val="00497258"/>
    <w:rsid w:val="004A3051"/>
    <w:rsid w:val="004A3224"/>
    <w:rsid w:val="004A4827"/>
    <w:rsid w:val="004A4EC2"/>
    <w:rsid w:val="004A5ED1"/>
    <w:rsid w:val="004A6374"/>
    <w:rsid w:val="004A6EE4"/>
    <w:rsid w:val="004A758F"/>
    <w:rsid w:val="004B0019"/>
    <w:rsid w:val="004B04E5"/>
    <w:rsid w:val="004B13DC"/>
    <w:rsid w:val="004B4B63"/>
    <w:rsid w:val="004B5BFB"/>
    <w:rsid w:val="004C42D4"/>
    <w:rsid w:val="004C5E6D"/>
    <w:rsid w:val="004C6B14"/>
    <w:rsid w:val="004C73CC"/>
    <w:rsid w:val="004C745F"/>
    <w:rsid w:val="004D0DB0"/>
    <w:rsid w:val="004D27B1"/>
    <w:rsid w:val="004D455D"/>
    <w:rsid w:val="004E23D4"/>
    <w:rsid w:val="004F10D8"/>
    <w:rsid w:val="004F3E30"/>
    <w:rsid w:val="004F454B"/>
    <w:rsid w:val="004F548A"/>
    <w:rsid w:val="004F5F0C"/>
    <w:rsid w:val="004F72D7"/>
    <w:rsid w:val="004F7BB2"/>
    <w:rsid w:val="0050607D"/>
    <w:rsid w:val="0051131D"/>
    <w:rsid w:val="00514646"/>
    <w:rsid w:val="00520BE6"/>
    <w:rsid w:val="00521F67"/>
    <w:rsid w:val="005228C7"/>
    <w:rsid w:val="00522BF3"/>
    <w:rsid w:val="00524255"/>
    <w:rsid w:val="00526D66"/>
    <w:rsid w:val="00527FAC"/>
    <w:rsid w:val="0053110B"/>
    <w:rsid w:val="005349D9"/>
    <w:rsid w:val="00534D02"/>
    <w:rsid w:val="005362BF"/>
    <w:rsid w:val="00537BC3"/>
    <w:rsid w:val="00540026"/>
    <w:rsid w:val="00544469"/>
    <w:rsid w:val="00544F72"/>
    <w:rsid w:val="00546A80"/>
    <w:rsid w:val="005537E9"/>
    <w:rsid w:val="00555361"/>
    <w:rsid w:val="00555DB1"/>
    <w:rsid w:val="005567DD"/>
    <w:rsid w:val="00560186"/>
    <w:rsid w:val="00561112"/>
    <w:rsid w:val="00561F75"/>
    <w:rsid w:val="00563423"/>
    <w:rsid w:val="005634C2"/>
    <w:rsid w:val="0056449B"/>
    <w:rsid w:val="005644C3"/>
    <w:rsid w:val="00564686"/>
    <w:rsid w:val="005811E8"/>
    <w:rsid w:val="005825AF"/>
    <w:rsid w:val="005856EC"/>
    <w:rsid w:val="00585CF0"/>
    <w:rsid w:val="0058724E"/>
    <w:rsid w:val="0059439E"/>
    <w:rsid w:val="00594AD8"/>
    <w:rsid w:val="005A05EE"/>
    <w:rsid w:val="005A51AF"/>
    <w:rsid w:val="005B05F1"/>
    <w:rsid w:val="005B3A32"/>
    <w:rsid w:val="005B4834"/>
    <w:rsid w:val="005B4ED5"/>
    <w:rsid w:val="005B6BDC"/>
    <w:rsid w:val="005D5831"/>
    <w:rsid w:val="005E08EC"/>
    <w:rsid w:val="005F1BB6"/>
    <w:rsid w:val="005F250B"/>
    <w:rsid w:val="005F727F"/>
    <w:rsid w:val="00604714"/>
    <w:rsid w:val="00605FF9"/>
    <w:rsid w:val="00610159"/>
    <w:rsid w:val="006106B4"/>
    <w:rsid w:val="00616D62"/>
    <w:rsid w:val="00621A6D"/>
    <w:rsid w:val="00623985"/>
    <w:rsid w:val="00624876"/>
    <w:rsid w:val="00625F9F"/>
    <w:rsid w:val="00626DA3"/>
    <w:rsid w:val="0062718E"/>
    <w:rsid w:val="006273D1"/>
    <w:rsid w:val="006274D0"/>
    <w:rsid w:val="00627614"/>
    <w:rsid w:val="00637230"/>
    <w:rsid w:val="006420A5"/>
    <w:rsid w:val="00642983"/>
    <w:rsid w:val="00643237"/>
    <w:rsid w:val="006504B6"/>
    <w:rsid w:val="006522C7"/>
    <w:rsid w:val="0065290A"/>
    <w:rsid w:val="00653C16"/>
    <w:rsid w:val="00654FC5"/>
    <w:rsid w:val="00655B9C"/>
    <w:rsid w:val="00656012"/>
    <w:rsid w:val="00656864"/>
    <w:rsid w:val="0066216A"/>
    <w:rsid w:val="00662F82"/>
    <w:rsid w:val="00663F7B"/>
    <w:rsid w:val="00666C51"/>
    <w:rsid w:val="00667401"/>
    <w:rsid w:val="00667777"/>
    <w:rsid w:val="00667AC2"/>
    <w:rsid w:val="0067209E"/>
    <w:rsid w:val="006728B9"/>
    <w:rsid w:val="006728DB"/>
    <w:rsid w:val="00672F52"/>
    <w:rsid w:val="00674990"/>
    <w:rsid w:val="0067787E"/>
    <w:rsid w:val="0068162F"/>
    <w:rsid w:val="006830F9"/>
    <w:rsid w:val="00683134"/>
    <w:rsid w:val="006855C1"/>
    <w:rsid w:val="00685B08"/>
    <w:rsid w:val="00685C69"/>
    <w:rsid w:val="006902FE"/>
    <w:rsid w:val="00692327"/>
    <w:rsid w:val="0069365D"/>
    <w:rsid w:val="006A121A"/>
    <w:rsid w:val="006A5752"/>
    <w:rsid w:val="006B32A0"/>
    <w:rsid w:val="006B5CE1"/>
    <w:rsid w:val="006C5718"/>
    <w:rsid w:val="006D0636"/>
    <w:rsid w:val="006D0A2D"/>
    <w:rsid w:val="006D2F8F"/>
    <w:rsid w:val="006D3ED8"/>
    <w:rsid w:val="006E14A7"/>
    <w:rsid w:val="006E2D73"/>
    <w:rsid w:val="006E35D4"/>
    <w:rsid w:val="006E7556"/>
    <w:rsid w:val="006F00AB"/>
    <w:rsid w:val="006F3CA9"/>
    <w:rsid w:val="006F5055"/>
    <w:rsid w:val="006F5CB0"/>
    <w:rsid w:val="006F7315"/>
    <w:rsid w:val="007006EC"/>
    <w:rsid w:val="007041F7"/>
    <w:rsid w:val="00707AA1"/>
    <w:rsid w:val="00711292"/>
    <w:rsid w:val="0071388E"/>
    <w:rsid w:val="00716826"/>
    <w:rsid w:val="00717368"/>
    <w:rsid w:val="0072234F"/>
    <w:rsid w:val="0072691A"/>
    <w:rsid w:val="00726CC4"/>
    <w:rsid w:val="00727DE3"/>
    <w:rsid w:val="00730186"/>
    <w:rsid w:val="007325B7"/>
    <w:rsid w:val="007330CA"/>
    <w:rsid w:val="007338F7"/>
    <w:rsid w:val="00734CD0"/>
    <w:rsid w:val="00735BA9"/>
    <w:rsid w:val="0073659E"/>
    <w:rsid w:val="0073696A"/>
    <w:rsid w:val="0074042E"/>
    <w:rsid w:val="00740A53"/>
    <w:rsid w:val="00740AA6"/>
    <w:rsid w:val="00741FCA"/>
    <w:rsid w:val="00744564"/>
    <w:rsid w:val="00744D4F"/>
    <w:rsid w:val="00745E46"/>
    <w:rsid w:val="00760B63"/>
    <w:rsid w:val="00767C4D"/>
    <w:rsid w:val="007746A6"/>
    <w:rsid w:val="007759B2"/>
    <w:rsid w:val="00777334"/>
    <w:rsid w:val="00781596"/>
    <w:rsid w:val="00784DD0"/>
    <w:rsid w:val="007851E4"/>
    <w:rsid w:val="00787ED0"/>
    <w:rsid w:val="007909E5"/>
    <w:rsid w:val="00790BDA"/>
    <w:rsid w:val="00793A8F"/>
    <w:rsid w:val="007A1A5A"/>
    <w:rsid w:val="007A3916"/>
    <w:rsid w:val="007B16CF"/>
    <w:rsid w:val="007B1B2A"/>
    <w:rsid w:val="007C0B9F"/>
    <w:rsid w:val="007C4159"/>
    <w:rsid w:val="007C719C"/>
    <w:rsid w:val="007D200A"/>
    <w:rsid w:val="007D221C"/>
    <w:rsid w:val="007D242C"/>
    <w:rsid w:val="007D35F9"/>
    <w:rsid w:val="007D4FB6"/>
    <w:rsid w:val="007D7CEA"/>
    <w:rsid w:val="007E32E0"/>
    <w:rsid w:val="007E55A8"/>
    <w:rsid w:val="007E7D6B"/>
    <w:rsid w:val="007F0F13"/>
    <w:rsid w:val="007F11C2"/>
    <w:rsid w:val="007F13E6"/>
    <w:rsid w:val="007F4722"/>
    <w:rsid w:val="007F4B7B"/>
    <w:rsid w:val="007F6CE0"/>
    <w:rsid w:val="008043CB"/>
    <w:rsid w:val="00812870"/>
    <w:rsid w:val="00813E4F"/>
    <w:rsid w:val="00817558"/>
    <w:rsid w:val="00821901"/>
    <w:rsid w:val="00824AE6"/>
    <w:rsid w:val="008264D7"/>
    <w:rsid w:val="0082672F"/>
    <w:rsid w:val="00832985"/>
    <w:rsid w:val="00833C8D"/>
    <w:rsid w:val="00835C82"/>
    <w:rsid w:val="008376A0"/>
    <w:rsid w:val="008406E2"/>
    <w:rsid w:val="008411ED"/>
    <w:rsid w:val="0084216A"/>
    <w:rsid w:val="0084546F"/>
    <w:rsid w:val="008456E3"/>
    <w:rsid w:val="00860051"/>
    <w:rsid w:val="0086015B"/>
    <w:rsid w:val="00860861"/>
    <w:rsid w:val="008612EC"/>
    <w:rsid w:val="008627BF"/>
    <w:rsid w:val="00867A52"/>
    <w:rsid w:val="008704E2"/>
    <w:rsid w:val="00870EEA"/>
    <w:rsid w:val="00874ED6"/>
    <w:rsid w:val="00877594"/>
    <w:rsid w:val="008835E5"/>
    <w:rsid w:val="008875CC"/>
    <w:rsid w:val="00890986"/>
    <w:rsid w:val="00892543"/>
    <w:rsid w:val="0089600C"/>
    <w:rsid w:val="0089618E"/>
    <w:rsid w:val="0089775A"/>
    <w:rsid w:val="00897C55"/>
    <w:rsid w:val="00897D7A"/>
    <w:rsid w:val="008A3FF1"/>
    <w:rsid w:val="008A6392"/>
    <w:rsid w:val="008A65E5"/>
    <w:rsid w:val="008B3AFB"/>
    <w:rsid w:val="008B687D"/>
    <w:rsid w:val="008C0475"/>
    <w:rsid w:val="008C2C5D"/>
    <w:rsid w:val="008C53B5"/>
    <w:rsid w:val="008C555F"/>
    <w:rsid w:val="008D1315"/>
    <w:rsid w:val="008D168A"/>
    <w:rsid w:val="008D2068"/>
    <w:rsid w:val="008D587C"/>
    <w:rsid w:val="008E5056"/>
    <w:rsid w:val="008E594B"/>
    <w:rsid w:val="008F0181"/>
    <w:rsid w:val="008F1873"/>
    <w:rsid w:val="009020EE"/>
    <w:rsid w:val="00903FAF"/>
    <w:rsid w:val="00904E79"/>
    <w:rsid w:val="009101A8"/>
    <w:rsid w:val="00913BD7"/>
    <w:rsid w:val="00913CA7"/>
    <w:rsid w:val="009142D7"/>
    <w:rsid w:val="00914E61"/>
    <w:rsid w:val="009166EE"/>
    <w:rsid w:val="009218B6"/>
    <w:rsid w:val="00921D71"/>
    <w:rsid w:val="00926FBF"/>
    <w:rsid w:val="0092750D"/>
    <w:rsid w:val="00931F39"/>
    <w:rsid w:val="0093544E"/>
    <w:rsid w:val="00936800"/>
    <w:rsid w:val="00937518"/>
    <w:rsid w:val="00940715"/>
    <w:rsid w:val="0094193A"/>
    <w:rsid w:val="00941B75"/>
    <w:rsid w:val="00943E7E"/>
    <w:rsid w:val="00945907"/>
    <w:rsid w:val="00950EE0"/>
    <w:rsid w:val="00951713"/>
    <w:rsid w:val="00955373"/>
    <w:rsid w:val="00961EAE"/>
    <w:rsid w:val="0096232C"/>
    <w:rsid w:val="0096280A"/>
    <w:rsid w:val="00964EE7"/>
    <w:rsid w:val="00965885"/>
    <w:rsid w:val="00966391"/>
    <w:rsid w:val="009663F1"/>
    <w:rsid w:val="009673A3"/>
    <w:rsid w:val="00970683"/>
    <w:rsid w:val="0097168E"/>
    <w:rsid w:val="00973850"/>
    <w:rsid w:val="009749D3"/>
    <w:rsid w:val="00975637"/>
    <w:rsid w:val="00976EC3"/>
    <w:rsid w:val="009817DC"/>
    <w:rsid w:val="00984060"/>
    <w:rsid w:val="0098643B"/>
    <w:rsid w:val="00987275"/>
    <w:rsid w:val="0099240B"/>
    <w:rsid w:val="00995E96"/>
    <w:rsid w:val="00997FD7"/>
    <w:rsid w:val="009A617C"/>
    <w:rsid w:val="009A6757"/>
    <w:rsid w:val="009A73D7"/>
    <w:rsid w:val="009B36CE"/>
    <w:rsid w:val="009B3A56"/>
    <w:rsid w:val="009B4132"/>
    <w:rsid w:val="009B4C1D"/>
    <w:rsid w:val="009B644F"/>
    <w:rsid w:val="009C077A"/>
    <w:rsid w:val="009C2713"/>
    <w:rsid w:val="009C3971"/>
    <w:rsid w:val="009D1325"/>
    <w:rsid w:val="009D4D81"/>
    <w:rsid w:val="009E0BC1"/>
    <w:rsid w:val="009E1A76"/>
    <w:rsid w:val="009E3353"/>
    <w:rsid w:val="009E33B1"/>
    <w:rsid w:val="009E44E8"/>
    <w:rsid w:val="009E49B6"/>
    <w:rsid w:val="009E4A50"/>
    <w:rsid w:val="009E614B"/>
    <w:rsid w:val="009F0DCC"/>
    <w:rsid w:val="009F3399"/>
    <w:rsid w:val="009F3C61"/>
    <w:rsid w:val="009F48BF"/>
    <w:rsid w:val="00A0049F"/>
    <w:rsid w:val="00A00689"/>
    <w:rsid w:val="00A047A8"/>
    <w:rsid w:val="00A109A1"/>
    <w:rsid w:val="00A110F9"/>
    <w:rsid w:val="00A13683"/>
    <w:rsid w:val="00A17503"/>
    <w:rsid w:val="00A17BF6"/>
    <w:rsid w:val="00A200DC"/>
    <w:rsid w:val="00A241DA"/>
    <w:rsid w:val="00A24537"/>
    <w:rsid w:val="00A246CC"/>
    <w:rsid w:val="00A257BD"/>
    <w:rsid w:val="00A2755C"/>
    <w:rsid w:val="00A32814"/>
    <w:rsid w:val="00A33A36"/>
    <w:rsid w:val="00A3442D"/>
    <w:rsid w:val="00A37D1E"/>
    <w:rsid w:val="00A41F9B"/>
    <w:rsid w:val="00A42FB0"/>
    <w:rsid w:val="00A4454A"/>
    <w:rsid w:val="00A476F1"/>
    <w:rsid w:val="00A5207D"/>
    <w:rsid w:val="00A54090"/>
    <w:rsid w:val="00A55DB6"/>
    <w:rsid w:val="00A56459"/>
    <w:rsid w:val="00A619AF"/>
    <w:rsid w:val="00A61A25"/>
    <w:rsid w:val="00A63411"/>
    <w:rsid w:val="00A63732"/>
    <w:rsid w:val="00A6390C"/>
    <w:rsid w:val="00A641D4"/>
    <w:rsid w:val="00A65808"/>
    <w:rsid w:val="00A65E7A"/>
    <w:rsid w:val="00A66297"/>
    <w:rsid w:val="00A667A4"/>
    <w:rsid w:val="00A670F6"/>
    <w:rsid w:val="00A7083D"/>
    <w:rsid w:val="00A728BE"/>
    <w:rsid w:val="00A744B6"/>
    <w:rsid w:val="00A7583D"/>
    <w:rsid w:val="00A84D1D"/>
    <w:rsid w:val="00A84FA0"/>
    <w:rsid w:val="00A86994"/>
    <w:rsid w:val="00A8713E"/>
    <w:rsid w:val="00A8769E"/>
    <w:rsid w:val="00A8778B"/>
    <w:rsid w:val="00A95151"/>
    <w:rsid w:val="00A9520C"/>
    <w:rsid w:val="00A97AD1"/>
    <w:rsid w:val="00AA1BA5"/>
    <w:rsid w:val="00AA24EE"/>
    <w:rsid w:val="00AA5A8D"/>
    <w:rsid w:val="00AA5F7A"/>
    <w:rsid w:val="00AB3400"/>
    <w:rsid w:val="00AB5EBE"/>
    <w:rsid w:val="00AB6232"/>
    <w:rsid w:val="00AC411F"/>
    <w:rsid w:val="00AC4202"/>
    <w:rsid w:val="00AC72F6"/>
    <w:rsid w:val="00AC7D18"/>
    <w:rsid w:val="00AC7FA0"/>
    <w:rsid w:val="00AD56A0"/>
    <w:rsid w:val="00AD596D"/>
    <w:rsid w:val="00AD7B22"/>
    <w:rsid w:val="00AE29C1"/>
    <w:rsid w:val="00AE347C"/>
    <w:rsid w:val="00AE5804"/>
    <w:rsid w:val="00AF0575"/>
    <w:rsid w:val="00AF3F6F"/>
    <w:rsid w:val="00AF5BD4"/>
    <w:rsid w:val="00AF62E5"/>
    <w:rsid w:val="00AF6439"/>
    <w:rsid w:val="00AF7385"/>
    <w:rsid w:val="00B0236D"/>
    <w:rsid w:val="00B02DE4"/>
    <w:rsid w:val="00B0326A"/>
    <w:rsid w:val="00B04B3C"/>
    <w:rsid w:val="00B05414"/>
    <w:rsid w:val="00B110AE"/>
    <w:rsid w:val="00B11173"/>
    <w:rsid w:val="00B1204B"/>
    <w:rsid w:val="00B1646B"/>
    <w:rsid w:val="00B16FFC"/>
    <w:rsid w:val="00B2182B"/>
    <w:rsid w:val="00B22211"/>
    <w:rsid w:val="00B23DD4"/>
    <w:rsid w:val="00B2447A"/>
    <w:rsid w:val="00B31A1F"/>
    <w:rsid w:val="00B3220A"/>
    <w:rsid w:val="00B34628"/>
    <w:rsid w:val="00B43574"/>
    <w:rsid w:val="00B44929"/>
    <w:rsid w:val="00B44CF3"/>
    <w:rsid w:val="00B46F1A"/>
    <w:rsid w:val="00B534E6"/>
    <w:rsid w:val="00B56E98"/>
    <w:rsid w:val="00B576FD"/>
    <w:rsid w:val="00B578E8"/>
    <w:rsid w:val="00B60EEE"/>
    <w:rsid w:val="00B6101A"/>
    <w:rsid w:val="00B6150D"/>
    <w:rsid w:val="00B61817"/>
    <w:rsid w:val="00B61A59"/>
    <w:rsid w:val="00B63183"/>
    <w:rsid w:val="00B63823"/>
    <w:rsid w:val="00B64606"/>
    <w:rsid w:val="00B664FA"/>
    <w:rsid w:val="00B708A2"/>
    <w:rsid w:val="00B7391A"/>
    <w:rsid w:val="00B73FA3"/>
    <w:rsid w:val="00B7707E"/>
    <w:rsid w:val="00B83295"/>
    <w:rsid w:val="00B91D7B"/>
    <w:rsid w:val="00B931D2"/>
    <w:rsid w:val="00B94BE2"/>
    <w:rsid w:val="00B95797"/>
    <w:rsid w:val="00BA047D"/>
    <w:rsid w:val="00BA04D8"/>
    <w:rsid w:val="00BA145D"/>
    <w:rsid w:val="00BA1800"/>
    <w:rsid w:val="00BA3948"/>
    <w:rsid w:val="00BA6B3B"/>
    <w:rsid w:val="00BA7113"/>
    <w:rsid w:val="00BB42AD"/>
    <w:rsid w:val="00BB636E"/>
    <w:rsid w:val="00BC06A4"/>
    <w:rsid w:val="00BC1139"/>
    <w:rsid w:val="00BC221E"/>
    <w:rsid w:val="00BC66E9"/>
    <w:rsid w:val="00BD1AB7"/>
    <w:rsid w:val="00BD2453"/>
    <w:rsid w:val="00BD2F44"/>
    <w:rsid w:val="00BD5310"/>
    <w:rsid w:val="00BE464C"/>
    <w:rsid w:val="00BE5319"/>
    <w:rsid w:val="00BE53F3"/>
    <w:rsid w:val="00BF125D"/>
    <w:rsid w:val="00BF4DAD"/>
    <w:rsid w:val="00BF5461"/>
    <w:rsid w:val="00C032F9"/>
    <w:rsid w:val="00C0580E"/>
    <w:rsid w:val="00C05FD7"/>
    <w:rsid w:val="00C06CE7"/>
    <w:rsid w:val="00C07F3E"/>
    <w:rsid w:val="00C1443B"/>
    <w:rsid w:val="00C14593"/>
    <w:rsid w:val="00C14FC4"/>
    <w:rsid w:val="00C15DCB"/>
    <w:rsid w:val="00C16D90"/>
    <w:rsid w:val="00C16DAD"/>
    <w:rsid w:val="00C17784"/>
    <w:rsid w:val="00C216B3"/>
    <w:rsid w:val="00C222F0"/>
    <w:rsid w:val="00C253A6"/>
    <w:rsid w:val="00C2619E"/>
    <w:rsid w:val="00C319DB"/>
    <w:rsid w:val="00C31E07"/>
    <w:rsid w:val="00C35298"/>
    <w:rsid w:val="00C479F3"/>
    <w:rsid w:val="00C508B3"/>
    <w:rsid w:val="00C50F6F"/>
    <w:rsid w:val="00C50F82"/>
    <w:rsid w:val="00C510E4"/>
    <w:rsid w:val="00C5116B"/>
    <w:rsid w:val="00C51261"/>
    <w:rsid w:val="00C519C7"/>
    <w:rsid w:val="00C5261D"/>
    <w:rsid w:val="00C610BD"/>
    <w:rsid w:val="00C61849"/>
    <w:rsid w:val="00C61DAD"/>
    <w:rsid w:val="00C62676"/>
    <w:rsid w:val="00C64B04"/>
    <w:rsid w:val="00C70974"/>
    <w:rsid w:val="00C71542"/>
    <w:rsid w:val="00C72587"/>
    <w:rsid w:val="00C74E1E"/>
    <w:rsid w:val="00C75679"/>
    <w:rsid w:val="00C75939"/>
    <w:rsid w:val="00C77FD6"/>
    <w:rsid w:val="00C8277F"/>
    <w:rsid w:val="00C857E2"/>
    <w:rsid w:val="00C8595A"/>
    <w:rsid w:val="00C85DAF"/>
    <w:rsid w:val="00C865A9"/>
    <w:rsid w:val="00C95325"/>
    <w:rsid w:val="00C97A63"/>
    <w:rsid w:val="00CA0B79"/>
    <w:rsid w:val="00CA10CA"/>
    <w:rsid w:val="00CA12AB"/>
    <w:rsid w:val="00CA3DBF"/>
    <w:rsid w:val="00CA4EF7"/>
    <w:rsid w:val="00CA694E"/>
    <w:rsid w:val="00CA6A2B"/>
    <w:rsid w:val="00CA6BBF"/>
    <w:rsid w:val="00CB1C7B"/>
    <w:rsid w:val="00CB2622"/>
    <w:rsid w:val="00CB3847"/>
    <w:rsid w:val="00CB4074"/>
    <w:rsid w:val="00CB5694"/>
    <w:rsid w:val="00CC3239"/>
    <w:rsid w:val="00CC432A"/>
    <w:rsid w:val="00CD6477"/>
    <w:rsid w:val="00CE10E5"/>
    <w:rsid w:val="00CE30FE"/>
    <w:rsid w:val="00CE565B"/>
    <w:rsid w:val="00CE7CA7"/>
    <w:rsid w:val="00CF1FA7"/>
    <w:rsid w:val="00CF6B56"/>
    <w:rsid w:val="00D00BBC"/>
    <w:rsid w:val="00D01F08"/>
    <w:rsid w:val="00D03F33"/>
    <w:rsid w:val="00D04F52"/>
    <w:rsid w:val="00D07883"/>
    <w:rsid w:val="00D10E0D"/>
    <w:rsid w:val="00D11C23"/>
    <w:rsid w:val="00D14B71"/>
    <w:rsid w:val="00D23246"/>
    <w:rsid w:val="00D24E1A"/>
    <w:rsid w:val="00D27E9A"/>
    <w:rsid w:val="00D317DE"/>
    <w:rsid w:val="00D345F1"/>
    <w:rsid w:val="00D40D78"/>
    <w:rsid w:val="00D41E6E"/>
    <w:rsid w:val="00D432B0"/>
    <w:rsid w:val="00D456F2"/>
    <w:rsid w:val="00D45CD3"/>
    <w:rsid w:val="00D512B0"/>
    <w:rsid w:val="00D519CD"/>
    <w:rsid w:val="00D53AE8"/>
    <w:rsid w:val="00D53E14"/>
    <w:rsid w:val="00D569CF"/>
    <w:rsid w:val="00D60249"/>
    <w:rsid w:val="00D61141"/>
    <w:rsid w:val="00D61581"/>
    <w:rsid w:val="00D66538"/>
    <w:rsid w:val="00D70E5B"/>
    <w:rsid w:val="00D7678D"/>
    <w:rsid w:val="00D777B5"/>
    <w:rsid w:val="00D82910"/>
    <w:rsid w:val="00D837F8"/>
    <w:rsid w:val="00D83D2A"/>
    <w:rsid w:val="00D9328F"/>
    <w:rsid w:val="00D9514A"/>
    <w:rsid w:val="00D952A5"/>
    <w:rsid w:val="00D97AA8"/>
    <w:rsid w:val="00DA2510"/>
    <w:rsid w:val="00DA27EC"/>
    <w:rsid w:val="00DA7323"/>
    <w:rsid w:val="00DB1D3E"/>
    <w:rsid w:val="00DB36D8"/>
    <w:rsid w:val="00DB3B4B"/>
    <w:rsid w:val="00DC13F3"/>
    <w:rsid w:val="00DC1E67"/>
    <w:rsid w:val="00DC3919"/>
    <w:rsid w:val="00DC46DD"/>
    <w:rsid w:val="00DD1311"/>
    <w:rsid w:val="00DD59AA"/>
    <w:rsid w:val="00DD6D68"/>
    <w:rsid w:val="00DD6F76"/>
    <w:rsid w:val="00DD7462"/>
    <w:rsid w:val="00DE003C"/>
    <w:rsid w:val="00DE0424"/>
    <w:rsid w:val="00DE5539"/>
    <w:rsid w:val="00DE6C96"/>
    <w:rsid w:val="00DF144D"/>
    <w:rsid w:val="00DF1AF6"/>
    <w:rsid w:val="00DF5781"/>
    <w:rsid w:val="00DF7916"/>
    <w:rsid w:val="00DF7931"/>
    <w:rsid w:val="00E01227"/>
    <w:rsid w:val="00E01DA4"/>
    <w:rsid w:val="00E13458"/>
    <w:rsid w:val="00E13BCB"/>
    <w:rsid w:val="00E158B5"/>
    <w:rsid w:val="00E1755A"/>
    <w:rsid w:val="00E21FE5"/>
    <w:rsid w:val="00E23A38"/>
    <w:rsid w:val="00E277F5"/>
    <w:rsid w:val="00E3127D"/>
    <w:rsid w:val="00E31A0F"/>
    <w:rsid w:val="00E321CE"/>
    <w:rsid w:val="00E34EFF"/>
    <w:rsid w:val="00E37161"/>
    <w:rsid w:val="00E41474"/>
    <w:rsid w:val="00E41518"/>
    <w:rsid w:val="00E43BE9"/>
    <w:rsid w:val="00E46320"/>
    <w:rsid w:val="00E568EE"/>
    <w:rsid w:val="00E57740"/>
    <w:rsid w:val="00E6140B"/>
    <w:rsid w:val="00E61646"/>
    <w:rsid w:val="00E64B10"/>
    <w:rsid w:val="00E75017"/>
    <w:rsid w:val="00E76952"/>
    <w:rsid w:val="00E84AD0"/>
    <w:rsid w:val="00E91844"/>
    <w:rsid w:val="00E94166"/>
    <w:rsid w:val="00E9538F"/>
    <w:rsid w:val="00E96AB2"/>
    <w:rsid w:val="00EA0647"/>
    <w:rsid w:val="00EA4A7F"/>
    <w:rsid w:val="00EA75F4"/>
    <w:rsid w:val="00EB0061"/>
    <w:rsid w:val="00EB4211"/>
    <w:rsid w:val="00EB6D79"/>
    <w:rsid w:val="00EB729A"/>
    <w:rsid w:val="00EB77E7"/>
    <w:rsid w:val="00EC0B62"/>
    <w:rsid w:val="00EC38A6"/>
    <w:rsid w:val="00EC602B"/>
    <w:rsid w:val="00EC6B79"/>
    <w:rsid w:val="00ED33C4"/>
    <w:rsid w:val="00ED4227"/>
    <w:rsid w:val="00ED6492"/>
    <w:rsid w:val="00ED70E9"/>
    <w:rsid w:val="00EE00C9"/>
    <w:rsid w:val="00EE0BD8"/>
    <w:rsid w:val="00EE1709"/>
    <w:rsid w:val="00EE42F5"/>
    <w:rsid w:val="00EE4F14"/>
    <w:rsid w:val="00EE6AC0"/>
    <w:rsid w:val="00EE6DB1"/>
    <w:rsid w:val="00EE7352"/>
    <w:rsid w:val="00EE76D5"/>
    <w:rsid w:val="00EF0351"/>
    <w:rsid w:val="00EF0C60"/>
    <w:rsid w:val="00EF1250"/>
    <w:rsid w:val="00EF25B3"/>
    <w:rsid w:val="00F024CD"/>
    <w:rsid w:val="00F05020"/>
    <w:rsid w:val="00F10113"/>
    <w:rsid w:val="00F10ADD"/>
    <w:rsid w:val="00F12621"/>
    <w:rsid w:val="00F14005"/>
    <w:rsid w:val="00F1555E"/>
    <w:rsid w:val="00F16616"/>
    <w:rsid w:val="00F20429"/>
    <w:rsid w:val="00F226A2"/>
    <w:rsid w:val="00F233AC"/>
    <w:rsid w:val="00F25365"/>
    <w:rsid w:val="00F3109F"/>
    <w:rsid w:val="00F33AFE"/>
    <w:rsid w:val="00F40D17"/>
    <w:rsid w:val="00F41991"/>
    <w:rsid w:val="00F451E5"/>
    <w:rsid w:val="00F51932"/>
    <w:rsid w:val="00F53CE1"/>
    <w:rsid w:val="00F55090"/>
    <w:rsid w:val="00F55D0D"/>
    <w:rsid w:val="00F578B4"/>
    <w:rsid w:val="00F62C18"/>
    <w:rsid w:val="00F6651D"/>
    <w:rsid w:val="00F6689F"/>
    <w:rsid w:val="00F67C48"/>
    <w:rsid w:val="00F718A4"/>
    <w:rsid w:val="00F73C84"/>
    <w:rsid w:val="00F74E05"/>
    <w:rsid w:val="00F7632A"/>
    <w:rsid w:val="00F76C98"/>
    <w:rsid w:val="00F7769A"/>
    <w:rsid w:val="00F779C0"/>
    <w:rsid w:val="00F8073A"/>
    <w:rsid w:val="00F845B5"/>
    <w:rsid w:val="00F84BD5"/>
    <w:rsid w:val="00F8538D"/>
    <w:rsid w:val="00F8551B"/>
    <w:rsid w:val="00F905FB"/>
    <w:rsid w:val="00F90B7F"/>
    <w:rsid w:val="00F9326F"/>
    <w:rsid w:val="00F94ADB"/>
    <w:rsid w:val="00F94AE4"/>
    <w:rsid w:val="00F97F75"/>
    <w:rsid w:val="00FA1934"/>
    <w:rsid w:val="00FA4429"/>
    <w:rsid w:val="00FA53D7"/>
    <w:rsid w:val="00FA5487"/>
    <w:rsid w:val="00FA651B"/>
    <w:rsid w:val="00FB2854"/>
    <w:rsid w:val="00FB77BD"/>
    <w:rsid w:val="00FC07A8"/>
    <w:rsid w:val="00FC3E35"/>
    <w:rsid w:val="00FC698C"/>
    <w:rsid w:val="00FC769C"/>
    <w:rsid w:val="00FD0E7E"/>
    <w:rsid w:val="00FD1304"/>
    <w:rsid w:val="00FD19A3"/>
    <w:rsid w:val="00FD4488"/>
    <w:rsid w:val="00FD76AB"/>
    <w:rsid w:val="00FE0144"/>
    <w:rsid w:val="00FE03D4"/>
    <w:rsid w:val="00FE2963"/>
    <w:rsid w:val="00FE3C79"/>
    <w:rsid w:val="00FE6612"/>
    <w:rsid w:val="00FF0F04"/>
    <w:rsid w:val="00FF10C1"/>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oNotEmbedSmartTags/>
  <w:decimalSymbol w:val="."/>
  <w:listSeparator w:val=","/>
  <w14:docId w14:val="2AFFB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ypewriter" w:uiPriority="99"/>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99"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522BF3"/>
    <w:pPr>
      <w:numPr>
        <w:numId w:val="7"/>
      </w:numPr>
      <w:pBdr>
        <w:top w:val="single" w:sz="4" w:space="3" w:color="000000"/>
      </w:pBdr>
      <w:spacing w:before="420" w:line="360" w:lineRule="exact"/>
      <w:ind w:left="360" w:right="-4"/>
      <w:outlineLvl w:val="0"/>
    </w:pPr>
    <w:rPr>
      <w:rFonts w:cs="Arial"/>
      <w:b/>
      <w:bCs/>
      <w:sz w:val="28"/>
      <w:szCs w:val="26"/>
    </w:rPr>
  </w:style>
  <w:style w:type="paragraph" w:styleId="Heading2">
    <w:name w:val="heading 2"/>
    <w:basedOn w:val="Normal"/>
    <w:next w:val="Normal"/>
    <w:link w:val="Heading2Char1"/>
    <w:uiPriority w:val="99"/>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right="0"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2BF3"/>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styleId="ListParagraph">
    <w:name w:val="List Paragraph"/>
    <w:basedOn w:val="Normal"/>
    <w:uiPriority w:val="99"/>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A200DC"/>
    <w:pPr>
      <w:numPr>
        <w:numId w:val="3"/>
      </w:numPr>
      <w:spacing w:after="120"/>
    </w:pPr>
  </w:style>
  <w:style w:type="paragraph" w:styleId="ListBullet2">
    <w:name w:val="List Bullet 2"/>
    <w:basedOn w:val="ListBullet"/>
    <w:locked/>
    <w:rsid w:val="00A200DC"/>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ind w:right="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ind w:right="0"/>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ypewriter" w:uiPriority="99"/>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99"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522BF3"/>
    <w:pPr>
      <w:numPr>
        <w:numId w:val="7"/>
      </w:numPr>
      <w:pBdr>
        <w:top w:val="single" w:sz="4" w:space="3" w:color="000000"/>
      </w:pBdr>
      <w:spacing w:before="420" w:line="360" w:lineRule="exact"/>
      <w:ind w:left="360" w:right="-4"/>
      <w:outlineLvl w:val="0"/>
    </w:pPr>
    <w:rPr>
      <w:rFonts w:cs="Arial"/>
      <w:b/>
      <w:bCs/>
      <w:sz w:val="28"/>
      <w:szCs w:val="26"/>
    </w:rPr>
  </w:style>
  <w:style w:type="paragraph" w:styleId="Heading2">
    <w:name w:val="heading 2"/>
    <w:basedOn w:val="Normal"/>
    <w:next w:val="Normal"/>
    <w:link w:val="Heading2Char1"/>
    <w:uiPriority w:val="99"/>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right="0"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22BF3"/>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styleId="ListParagraph">
    <w:name w:val="List Paragraph"/>
    <w:basedOn w:val="Normal"/>
    <w:uiPriority w:val="99"/>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A200DC"/>
    <w:pPr>
      <w:numPr>
        <w:numId w:val="3"/>
      </w:numPr>
      <w:spacing w:after="120"/>
    </w:pPr>
  </w:style>
  <w:style w:type="paragraph" w:styleId="ListBullet2">
    <w:name w:val="List Bullet 2"/>
    <w:basedOn w:val="ListBullet"/>
    <w:locked/>
    <w:rsid w:val="00A200DC"/>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ind w:right="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ind w:right="0"/>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524A4-1958-4E5A-BCFF-CFAEEF8D7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3734</Words>
  <Characters>21287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Chapter 1: Getting started as a Participant</vt:lpstr>
    </vt:vector>
  </TitlesOfParts>
  <Company>MAXIMUS</Company>
  <LinksUpToDate>false</LinksUpToDate>
  <CharactersWithSpaces>24972</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Participant</dc:title>
  <dc:creator>CMS</dc:creator>
  <cp:lastModifiedBy>MMCO</cp:lastModifiedBy>
  <cp:revision>11</cp:revision>
  <cp:lastPrinted>2015-12-17T19:58:00Z</cp:lastPrinted>
  <dcterms:created xsi:type="dcterms:W3CDTF">2015-12-17T13:47:00Z</dcterms:created>
  <dcterms:modified xsi:type="dcterms:W3CDTF">2015-12-21T19:24:00Z</dcterms:modified>
</cp:coreProperties>
</file>