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6A054C6A" w14:textId="0B712EE2" w:rsidR="00C03D68" w:rsidRPr="00364DA4" w:rsidRDefault="00C03D68" w:rsidP="00C03D68">
      <w:pPr>
        <w:spacing w:after="0"/>
        <w:rPr>
          <w:spacing w:val="-6"/>
          <w:sz w:val="28"/>
        </w:rPr>
      </w:pPr>
      <w:r w:rsidRPr="008F06D6">
        <w:rPr>
          <w:smallCaps/>
          <w:noProof/>
          <w:spacing w:val="-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B6BDB1" wp14:editId="43AE502F">
                <wp:simplePos x="0" y="0"/>
                <wp:positionH relativeFrom="margin">
                  <wp:align>left</wp:align>
                </wp:positionH>
                <wp:positionV relativeFrom="paragraph">
                  <wp:posOffset>10160</wp:posOffset>
                </wp:positionV>
                <wp:extent cx="3771900" cy="914400"/>
                <wp:effectExtent l="0" t="0" r="19050" b="19050"/>
                <wp:wrapSquare wrapText="bothSides"/>
                <wp:docPr id="103" name="Rectangl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9EA756" w14:textId="77777777" w:rsidR="00C03D68" w:rsidRDefault="00C03D68" w:rsidP="00C03D68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</w:p>
                          <w:p w14:paraId="7486683A" w14:textId="60B285BC" w:rsidR="00C03D68" w:rsidRPr="003D7EDE" w:rsidRDefault="00C03D68" w:rsidP="00C03D68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[FIDA</w:t>
                            </w:r>
                            <w:r w:rsidR="00BA3072">
                              <w:rPr>
                                <w:rFonts w:ascii="Tahoma" w:hAnsi="Tahoma" w:cs="Tahoma"/>
                              </w:rPr>
                              <w:t>-IDD</w:t>
                            </w:r>
                            <w:r>
                              <w:rPr>
                                <w:rFonts w:ascii="Tahoma" w:hAnsi="Tahoma" w:cs="Tahoma"/>
                              </w:rPr>
                              <w:t xml:space="preserve"> PLAN NAME/LOGO]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FB6BDB1" id="Rectangle 103" o:spid="_x0000_s1026" style="position:absolute;margin-left:0;margin-top:.8pt;width:297pt;height:1in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" fillcolor="white [3201]" strokecolor="#5b9bd5 [3204]" strokeweight="1pt">
                <v:textbox>
                  <w:txbxContent>
                    <w:p w14:paraId="2F9EA756" w14:textId="77777777" w:rsidR="00C03D68" w:rsidRDefault="00C03D68" w:rsidP="00C03D68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</w:p>
                    <w:p w14:paraId="7486683A" w14:textId="60B285BC" w:rsidR="00C03D68" w:rsidRPr="003D7EDE" w:rsidRDefault="00C03D68" w:rsidP="00C03D68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[FIDA</w:t>
                      </w:r>
                      <w:r w:rsidR="00BA3072">
                        <w:rPr>
                          <w:rFonts w:ascii="Tahoma" w:hAnsi="Tahoma" w:cs="Tahoma"/>
                        </w:rPr>
                        <w:t>-IDD</w:t>
                      </w:r>
                      <w:r>
                        <w:rPr>
                          <w:rFonts w:ascii="Tahoma" w:hAnsi="Tahoma" w:cs="Tahoma"/>
                        </w:rPr>
                        <w:t xml:space="preserve"> PLAN NAME/LOGO]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Pr="008F06D6">
        <w:rPr>
          <w:smallCaps/>
          <w:noProof/>
          <w:spacing w:val="-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9499F0" wp14:editId="3DE28D5D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2514600" cy="914400"/>
                <wp:effectExtent l="0" t="0" r="19050" b="19050"/>
                <wp:wrapSquare wrapText="bothSides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597F0A" w14:textId="77777777" w:rsidR="00C03D68" w:rsidRPr="00145986" w:rsidRDefault="00C03D68" w:rsidP="00C03D68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145986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Appeal Level:</w:t>
                            </w: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45986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69499F0" id="Rectangle 3" o:spid="_x0000_s1027" style="position:absolute;margin-left:146.8pt;margin-top:1pt;width:198pt;height:1in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" fillcolor="white [3201]" strokecolor="#5b9bd5 [3204]" strokeweight="1pt">
                <v:textbox>
                  <w:txbxContent>
                    <w:p w14:paraId="63597F0A" w14:textId="77777777" w:rsidR="00C03D68" w:rsidRPr="00145986" w:rsidRDefault="00C03D68" w:rsidP="00C03D68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145986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Appeal Level:</w:t>
                      </w: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</w:t>
                      </w:r>
                      <w:r w:rsidRPr="00145986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14:paraId="685169BA" w14:textId="102056CA" w:rsidR="00C03D68" w:rsidRPr="00364DA4" w:rsidRDefault="00254F03" w:rsidP="00C03D68">
      <w:pPr>
        <w:spacing w:after="0"/>
        <w:rPr>
          <w:rFonts w:ascii="Tahoma" w:hAnsi="Tahoma" w:cs="Tahoma"/>
          <w:spacing w:val="-6"/>
          <w:sz w:val="24"/>
        </w:rPr>
      </w:pPr>
      <w:r>
        <w:rPr>
          <w:rFonts w:ascii="Tahoma" w:hAnsi="Tahoma" w:cs="Tahoma"/>
          <w:noProof/>
          <w:spacing w:val="-6"/>
          <w:sz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2BBBAFD" wp14:editId="44A9E791">
                <wp:simplePos x="0" y="0"/>
                <wp:positionH relativeFrom="column">
                  <wp:posOffset>4550735</wp:posOffset>
                </wp:positionH>
                <wp:positionV relativeFrom="paragraph">
                  <wp:posOffset>130795</wp:posOffset>
                </wp:positionV>
                <wp:extent cx="2057400" cy="575310"/>
                <wp:effectExtent l="0" t="19050" r="1905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575310"/>
                          <a:chOff x="0" y="-635"/>
                          <a:chExt cx="2057400" cy="575552"/>
                        </a:xfrm>
                      </wpg:grpSpPr>
                      <wps:wsp>
                        <wps:cNvPr id="7" name="Straight Connector 7"/>
                        <wps:cNvCnPr/>
                        <wps:spPr>
                          <a:xfrm flipV="1">
                            <a:off x="0" y="308540"/>
                            <a:ext cx="20574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Teardrop 8"/>
                        <wps:cNvSpPr/>
                        <wps:spPr>
                          <a:xfrm rot="8132591">
                            <a:off x="179515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rgbClr val="FFC000"/>
                          </a:solidFill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ardrop 9"/>
                        <wps:cNvSpPr/>
                        <wps:spPr>
                          <a:xfrm rot="8132591">
                            <a:off x="1172452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258052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Connector 13"/>
                        <wps:cNvCnPr/>
                        <wps:spPr>
                          <a:xfrm>
                            <a:off x="746106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1250989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>
                            <a:off x="1733434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117807" y="286101"/>
                            <a:ext cx="1868557" cy="2888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25D017F" w14:textId="77777777" w:rsidR="00254F03" w:rsidRPr="00145986" w:rsidRDefault="00254F03" w:rsidP="00254F03">
                              <w:pPr>
                                <w:tabs>
                                  <w:tab w:val="left" w:pos="774"/>
                                  <w:tab w:val="left" w:pos="1566"/>
                                  <w:tab w:val="left" w:pos="2331"/>
                                </w:tabs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</w:pP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>1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2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3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 xml:space="preserve">4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ardrop 17"/>
                        <wps:cNvSpPr/>
                        <wps:spPr>
                          <a:xfrm rot="8132591">
                            <a:off x="667569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ardrop 18"/>
                        <wps:cNvSpPr/>
                        <wps:spPr>
                          <a:xfrm rot="8132591">
                            <a:off x="1654896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22BBBAFD" id="Group 5" o:spid="_x0000_s1028" style="position:absolute;margin-left:358.35pt;margin-top:10.3pt;width:162pt;height:45.3pt;z-index:251663360" coordorigin=",-6" coordsize="20574,5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">
                <v:line id="Straight Connector 7" o:spid="_x0000_s1029" style="position:absolute;flip:y;visibility:visible;mso-wrap-style:square" from="0,3085" to="20574,30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f5WG70AAADaAAAADwAAAGRycy9kb3ducmV2LnhtbESPzQrCMBCE74LvEFbwpqmCP1SjiKB4&#10;Uvx5gKVZ02KzKU2s9e2NIHgcZuYbZrlubSkaqn3hWMFomIAgzpwu2Ci4XXeDOQgfkDWWjknBmzys&#10;V93OElPtXnym5hKMiBD2KSrIQ6hSKX2Wk0U/dBVx9O6uthiirI3UNb4i3JZynCRTabHguJBjRduc&#10;ssflaRVocyS5caaZjMz0tsvMCY/7Rql+r90sQARqwz/8ax+0ghl8r8QbIFcf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3+Vhu9AAAA2gAAAA8AAAAAAAAAAAAAAAAAoQIA&#10;AGRycy9kb3ducmV2LnhtbFBLBQYAAAAABAAEAPkAAACLAwAAAAA=&#10;" strokecolor="black [3200]" strokeweight=".5pt">
                  <v:stroke joinstyle="miter"/>
                </v:line>
                <v:shape id="Teardrop 8" o:spid="_x0000_s1030" style="position:absolute;left:1795;top:-6;width:1606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XA2sAA&#10;AADaAAAADwAAAGRycy9kb3ducmV2LnhtbERPu2rDMBTdC/0HcQvZajkBl8a1EkIgSdstTpZsF+vW&#10;MrGujKX48ffVUOh4OO9iO9lWDNT7xrGCZZKCIK6cbrhWcL0cXt9B+ICssXVMCmbysN08PxWYazfy&#10;mYYy1CKGsM9RgQmhy6X0lSGLPnEdceR+XG8xRNjXUvc4xnDbylWavkmLDccGgx3tDVX38mEVlI9z&#10;uls3lN2+9NwdzZidsu+bUouXafcBItAU/sV/7k+tIG6NV+INkJ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4XA2sAAAADaAAAADwAAAAAAAAAAAAAAAACYAgAAZHJzL2Rvd25y&#10;ZXYueG1sUEsFBgAAAAAEAAQA9QAAAIUDAAAAAA==&#10;" path="m,80615c,36093,35964,,80328,r80327,l160655,80615v,44522,-35964,80615,-80328,80615c35963,161230,-1,125137,-1,80615r1,xe" fillcolor="#ffc000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9" o:spid="_x0000_s1031" style="position:absolute;left:11724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zbesUA&#10;AADaAAAADwAAAGRycy9kb3ducmV2LnhtbESPQWsCMRSE74X+h/AKXkrN6mGxq1GKIIoHaW0p7u2x&#10;eW62bl6WJOr675uC0OMwM98ws0VvW3EhHxrHCkbDDARx5XTDtYKvz9XLBESIyBpbx6TgRgEW88eH&#10;GRbaXfmDLvtYiwThUKACE2NXSBkqQxbD0HXEyTs6bzEm6WupPV4T3LZynGW5tNhwWjDY0dJQddqf&#10;rYJDftj9ZCffbXMsy+r9+7lcm7NSg6f+bQoiUh//w/f2Rit4hb8r6QbI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fNt6xQAAANoAAAAPAAAAAAAAAAAAAAAAAJgCAABkcnMv&#10;ZG93bnJldi54bWxQSwUGAAAAAAQABAD1AAAAigMAAAAA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line id="Straight Connector 10" o:spid="_x0000_s1032" style="position:absolute;visibility:visible;mso-wrap-style:square" from="2580,2019" to="2580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F/s8UAAADbAAAADwAAAGRycy9kb3ducmV2LnhtbESPQWvCQBCF7wX/wzKCl1I3Wig2uopI&#10;C4WWqnHxPGSnSWh2NmS3mv77zqHgbYb35r1vVpvBt+pCfWwCG5hNM1DEZXANVwbs6fVhASomZIdt&#10;YDLwSxE269HdCnMXrnykS5EqJSEcczRQp9TlWseyJo9xGjpi0b5C7zHJ2lfa9XiVcN/qeZY9aY8N&#10;S0ONHe1qKr+LH2/g3T6f7x/3C2v9qfjEg21e9h87YybjYbsElWhIN/P/9ZsTfKGXX2QAvf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cF/s8UAAADbAAAADwAAAAAAAAAA&#10;AAAAAAChAgAAZHJzL2Rvd25yZXYueG1sUEsFBgAAAAAEAAQA+QAAAJMDAAAAAA==&#10;" strokecolor="black [3200]" strokeweight=".5pt">
                  <v:stroke joinstyle="miter"/>
                </v:line>
                <v:line id="Straight Connector 13" o:spid="_x0000_s1033" style="position:absolute;visibility:visible;mso-wrap-style:square" from="7461,2019" to="7461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RPhxMIAAADbAAAADwAAAGRycy9kb3ducmV2LnhtbERP32vCMBB+H/g/hBP2MmzqhKG1UUQ2&#10;GGxMrcHnoznbYnMpTabdf78MBr7dx/fz8vVgW3Gl3jeOFUyTFARx6UzDlQJ9fJvMQfiAbLB1TAp+&#10;yMN6NXrIMTPuxge6FqESMYR9hgrqELpMSl/WZNEnriOO3Nn1FkOEfSVNj7cYblv5nKYv0mLDsaHG&#10;jrY1lZfi2yr40IvT02w319oeiy/c6+Z197lV6nE8bJYgAg3hLv53v5s4fwZ/v8QD5Oo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RPhxMIAAADbAAAADwAAAAAAAAAAAAAA&#10;AAChAgAAZHJzL2Rvd25yZXYueG1sUEsFBgAAAAAEAAQA+QAAAJADAAAAAA==&#10;" strokecolor="black [3200]" strokeweight=".5pt">
                  <v:stroke joinstyle="miter"/>
                </v:line>
                <v:line id="Straight Connector 14" o:spid="_x0000_s1034" style="position:absolute;visibility:visible;mso-wrap-style:square" from="12509,2019" to="12509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p5sMMAAADbAAAADwAAAGRycy9kb3ducmV2LnhtbERP22rCQBB9L/gPywi+lLrRFrGpq4hY&#10;KFi8xKXPQ3ZMgtnZkF01/Xu3UPBtDuc6s0Vna3Gl1leOFYyGCQji3JmKCwX6+PkyBeEDssHaMSn4&#10;JQ+Lee9phqlxNz7QNQuFiCHsU1RQhtCkUvq8JIt+6BriyJ1cazFE2BbStHiL4baW4ySZSIsVx4YS&#10;G1qVlJ+zi1Ww0e8/z6+7qdb2mG1xr6v17nul1KDfLT9ABOrCQ/zv/jJx/hv8/RIP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76ebDDAAAA2wAAAA8AAAAAAAAAAAAA&#10;AAAAoQIAAGRycy9kb3ducmV2LnhtbFBLBQYAAAAABAAEAPkAAACRAwAAAAA=&#10;" strokecolor="black [3200]" strokeweight=".5pt">
                  <v:stroke joinstyle="miter"/>
                </v:line>
                <v:line id="Straight Connector 15" o:spid="_x0000_s1035" style="position:absolute;visibility:visible;mso-wrap-style:square" from="17334,2019" to="17334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bcK8MAAADbAAAADwAAAGRycy9kb3ducmV2LnhtbERP22rCQBB9L/gPywi+lLrRUrGpq4hY&#10;KFi8xKXPQ3ZMgtnZkF01/Xu3UPBtDuc6s0Vna3Gl1leOFYyGCQji3JmKCwX6+PkyBeEDssHaMSn4&#10;JQ+Lee9phqlxNz7QNQuFiCHsU1RQhtCkUvq8JIt+6BriyJ1cazFE2BbStHiL4baW4ySZSIsVx4YS&#10;G1qVlJ+zi1Ww0e8/z6+7qdb2mG1xr6v17nul1KDfLT9ABOrCQ/zv/jJx/hv8/RIP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G23CvDAAAA2wAAAA8AAAAAAAAAAAAA&#10;AAAAoQIAAGRycy9kb3ducmV2LnhtbFBLBQYAAAAABAAEAPkAAACRAwAAAAA=&#10;" strokecolor="black [3200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1036" type="#_x0000_t202" style="position:absolute;left:1178;top:2861;width:18685;height:2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InYMMA&#10;AADbAAAADwAAAGRycy9kb3ducmV2LnhtbERPS2vCQBC+C/0PyxS8mU2FBkmzigTEUuxBm0tv0+zk&#10;QbOzMbs1aX99VxC8zcf3nGwzmU5caHCtZQVPUQyCuLS65VpB8bFbrEA4j6yxs0wKfsnBZv0wyzDV&#10;duQjXU6+FiGEXYoKGu/7VEpXNmTQRbYnDlxlB4M+wKGWesAxhJtOLuM4kQZbDg0N9pQ3VH6ffoyC&#10;t3z3jsevpVn9dfn+UG37c/H5rNT8cdq+gPA0+bv45n7VYX4C11/C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InYMMAAADbAAAADwAAAAAAAAAAAAAAAACYAgAAZHJzL2Rv&#10;d25yZXYueG1sUEsFBgAAAAAEAAQA9QAAAIgDAAAAAA==&#10;" filled="f" stroked="f" strokeweight=".5pt">
                  <v:textbox>
                    <w:txbxContent>
                      <w:p w14:paraId="525D017F" w14:textId="77777777" w:rsidR="00254F03" w:rsidRPr="00145986" w:rsidRDefault="00254F03" w:rsidP="00254F03">
                        <w:pPr>
                          <w:tabs>
                            <w:tab w:val="left" w:pos="774"/>
                            <w:tab w:val="left" w:pos="1566"/>
                            <w:tab w:val="left" w:pos="2331"/>
                          </w:tabs>
                          <w:rPr>
                            <w:rFonts w:ascii="Tahoma" w:hAnsi="Tahoma" w:cs="Tahoma"/>
                            <w:b/>
                            <w:sz w:val="24"/>
                          </w:rPr>
                        </w:pP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>1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2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3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 xml:space="preserve">4    </w:t>
                        </w:r>
                      </w:p>
                    </w:txbxContent>
                  </v:textbox>
                </v:shape>
                <v:shape id="Teardrop 17" o:spid="_x0000_s1037" style="position:absolute;left:6675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1iRMMA&#10;AADbAAAADwAAAGRycy9kb3ducmV2LnhtbERPTWsCMRC9F/ofwhS8lJrVw1pWoxRBFA/S2lLc27AZ&#10;N1s3kyWJuv77piD0No/3ObNFb1txIR8axwpGwwwEceV0w7WCr8/VyyuIEJE1to5JwY0CLOaPDzMs&#10;tLvyB132sRYphEOBCkyMXSFlqAxZDEPXESfu6LzFmKCvpfZ4TeG2leMsy6XFhlODwY6WhqrT/mwV&#10;HPLD7ic7+W6bY1lW79/P5dqclRo89W9TEJH6+C++uzc6zZ/A3y/pAD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q1iRMMAAADbAAAADwAAAAAAAAAAAAAAAACYAgAAZHJzL2Rv&#10;d25yZXYueG1sUEsFBgAAAAAEAAQA9QAAAIgDAAAAAA==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18" o:spid="_x0000_s1038" style="position:absolute;left:16548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L2NsYA&#10;AADbAAAADwAAAGRycy9kb3ducmV2LnhtbESPQUsDMRCF74L/IYzgRdqsHpayNi1FEMWD1CrSvQ2b&#10;6WbbzWRJ0nb9952D0NsM781738yXo+/ViWLqAht4nBagiJtgO24N/Hy/TmagUka22AcmA3+UYLm4&#10;vZljZcOZv+i0ya2SEE4VGnA5D5XWqXHkMU3DQCzaLkSPWdbYahvxLOG+109FUWqPHUuDw4FeHDWH&#10;zdEb2Jbbz31xiMNHiXXdrH8f6jd3NOb+blw9g8o05qv5//rdCr7Ayi8ygF5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zL2NsYAAADbAAAADwAAAAAAAAAAAAAAAACYAgAAZHJz&#10;L2Rvd25yZXYueG1sUEsFBgAAAAAEAAQA9QAAAIsDAAAAAA==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</v:group>
            </w:pict>
          </mc:Fallback>
        </mc:AlternateContent>
      </w:r>
      <w:r w:rsidR="00C03D68">
        <w:rPr>
          <w:rFonts w:ascii="Tahoma" w:hAnsi="Tahoma" w:cs="Tahoma"/>
          <w:noProof/>
          <w:spacing w:val="-6"/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7560852" wp14:editId="7A89FBF7">
                <wp:simplePos x="0" y="0"/>
                <wp:positionH relativeFrom="column">
                  <wp:posOffset>669925</wp:posOffset>
                </wp:positionH>
                <wp:positionV relativeFrom="paragraph">
                  <wp:posOffset>130479</wp:posOffset>
                </wp:positionV>
                <wp:extent cx="2057400" cy="575552"/>
                <wp:effectExtent l="0" t="19050" r="19050" b="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575552"/>
                          <a:chOff x="0" y="-635"/>
                          <a:chExt cx="2057400" cy="575552"/>
                        </a:xfrm>
                      </wpg:grpSpPr>
                      <wps:wsp>
                        <wps:cNvPr id="31" name="Straight Connector 31"/>
                        <wps:cNvCnPr/>
                        <wps:spPr>
                          <a:xfrm flipV="1">
                            <a:off x="0" y="308540"/>
                            <a:ext cx="20574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Teardrop 32"/>
                        <wps:cNvSpPr/>
                        <wps:spPr>
                          <a:xfrm rot="8132591">
                            <a:off x="179515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rgbClr val="FFC000"/>
                          </a:solidFill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ardrop 33"/>
                        <wps:cNvSpPr/>
                        <wps:spPr>
                          <a:xfrm rot="8132591">
                            <a:off x="1172452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Straight Connector 34"/>
                        <wps:cNvCnPr/>
                        <wps:spPr>
                          <a:xfrm>
                            <a:off x="258052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Straight Connector 35"/>
                        <wps:cNvCnPr/>
                        <wps:spPr>
                          <a:xfrm>
                            <a:off x="746106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Straight Connector 36"/>
                        <wps:cNvCnPr/>
                        <wps:spPr>
                          <a:xfrm>
                            <a:off x="1250989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Straight Connector 37"/>
                        <wps:cNvCnPr/>
                        <wps:spPr>
                          <a:xfrm>
                            <a:off x="1733434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Text Box 38"/>
                        <wps:cNvSpPr txBox="1"/>
                        <wps:spPr>
                          <a:xfrm>
                            <a:off x="117807" y="286101"/>
                            <a:ext cx="1868557" cy="2888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B6B9A24" w14:textId="77777777" w:rsidR="00C03D68" w:rsidRPr="00145986" w:rsidRDefault="00C03D68" w:rsidP="00C03D68">
                              <w:pPr>
                                <w:tabs>
                                  <w:tab w:val="left" w:pos="774"/>
                                  <w:tab w:val="left" w:pos="1566"/>
                                  <w:tab w:val="left" w:pos="2331"/>
                                </w:tabs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</w:pP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>1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2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3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 xml:space="preserve">4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ardrop 39"/>
                        <wps:cNvSpPr/>
                        <wps:spPr>
                          <a:xfrm rot="8132591">
                            <a:off x="667569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ardrop 40"/>
                        <wps:cNvSpPr/>
                        <wps:spPr>
                          <a:xfrm rot="8132591">
                            <a:off x="1654896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37560852" id="Group 30" o:spid="_x0000_s1039" style="position:absolute;margin-left:52.75pt;margin-top:10.25pt;width:162pt;height:45.3pt;z-index:251660288" coordorigin=",-6" coordsize="20574,5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">
                <v:line id="Straight Connector 31" o:spid="_x0000_s1040" style="position:absolute;flip:y;visibility:visible;mso-wrap-style:square" from="0,3085" to="20574,30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WI98EAAADbAAAADwAAAGRycy9kb3ducmV2LnhtbESP0WrCQBRE3wX/YblC33STlgZJXUUE&#10;pU8pRj/gkr3dBLN3Q3abxL/vCoKPw8ycYTa7ybZioN43jhWkqwQEceV0w0bB9XJcrkH4gKyxdUwK&#10;7uRht53PNphrN/KZhjIYESHsc1RQh9DlUvqqJot+5Tri6P263mKIsjdS9zhGuG3le5Jk0mLDcaHG&#10;jg41VbfyzyrQpiC5d2b4TE12PVbmB4vToNTbYtp/gQg0hVf42f7WCj5SeHyJP0Bu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15Yj3wQAAANsAAAAPAAAAAAAAAAAAAAAA&#10;AKECAABkcnMvZG93bnJldi54bWxQSwUGAAAAAAQABAD5AAAAjwMAAAAA&#10;" strokecolor="black [3200]" strokeweight=".5pt">
                  <v:stroke joinstyle="miter"/>
                </v:line>
                <v:shape id="Teardrop 32" o:spid="_x0000_s1041" style="position:absolute;left:1795;top:-6;width:1606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AYOMMA&#10;AADbAAAADwAAAGRycy9kb3ducmV2LnhtbESPQWvCQBSE70L/w/IKvemmSsSmriKFWvWW2Iu3R/Y1&#10;G5p9G7Krif/eFQSPw8x8wyzXg23EhTpfO1bwPklAEJdO11wp+D1+jxcgfEDW2DgmBVfysF69jJaY&#10;addzTpciVCJC2GeowITQZlL60pBFP3EtcfT+XGcxRNlVUnfYR7ht5DRJ5tJizXHBYEtfhsr/4mwV&#10;FOc82XzUlJ72+tpuTZ/+pIeTUm+vw+YTRKAhPMOP9k4rmE3h/iX+ALm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AYOMMAAADbAAAADwAAAAAAAAAAAAAAAACYAgAAZHJzL2Rv&#10;d25yZXYueG1sUEsFBgAAAAAEAAQA9QAAAIgDAAAAAA==&#10;" path="m,80615c,36093,35964,,80328,r80327,l160655,80615v,44522,-35964,80615,-80328,80615c35963,161230,-1,125137,-1,80615r1,xe" fillcolor="#ffc000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33" o:spid="_x0000_s1042" style="position:absolute;left:11724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M4J8UA&#10;AADbAAAADwAAAGRycy9kb3ducmV2LnhtbESPQWsCMRSE74L/IbxCL1KzVljK1ihFkJYeitpS3Ntj&#10;87rZunlZkqjrvzeC4HGYmW+Y2aK3rTiSD41jBZNxBoK4crrhWsHP9+rpBUSIyBpbx6TgTAEW8+Fg&#10;hoV2J97QcRtrkSAcClRgYuwKKUNlyGIYu444eX/OW4xJ+lpqj6cEt618zrJcWmw4LRjsaGmo2m8P&#10;VsEu3339Z3vffeZYltX6d1S+m4NSjw/92yuISH28h2/tD61gOoXrl/QD5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IzgnxQAAANsAAAAPAAAAAAAAAAAAAAAAAJgCAABkcnMv&#10;ZG93bnJldi54bWxQSwUGAAAAAAQABAD1AAAAigMAAAAA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line id="Straight Connector 34" o:spid="_x0000_s1043" style="position:absolute;visibility:visible;mso-wrap-style:square" from="2580,2019" to="2580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8l0MUAAADbAAAADwAAAGRycy9kb3ducmV2LnhtbESPQWvCQBSE70L/w/IKXkQ3aimaukoR&#10;hYJFa1w8P7KvSWj2bciumv57t1DwOMzMN8xi1dlaXKn1lWMF41ECgjh3puJCgT5thzMQPiAbrB2T&#10;gl/ysFo+9RaYGnfjI12zUIgIYZ+igjKEJpXS5yVZ9CPXEEfv27UWQ5RtIU2Ltwi3tZwkyau0WHFc&#10;KLGhdUn5T3axCnZ6fh5MDzOt7Snb45euNofPtVL95+79DUSgLjzC/+0Po2D6An9f4g+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U8l0MUAAADbAAAADwAAAAAAAAAA&#10;AAAAAAChAgAAZHJzL2Rvd25yZXYueG1sUEsFBgAAAAAEAAQA+QAAAJMDAAAAAA==&#10;" strokecolor="black [3200]" strokeweight=".5pt">
                  <v:stroke joinstyle="miter"/>
                </v:line>
                <v:line id="Straight Connector 35" o:spid="_x0000_s1044" style="position:absolute;visibility:visible;mso-wrap-style:square" from="7461,2019" to="7461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OAS8UAAADbAAAADwAAAGRycy9kb3ducmV2LnhtbESPQWvCQBSE70L/w/IKXkQ3Ki2aukoR&#10;hYJFa1w8P7KvSWj2bciumv57t1DwOMzMN8xi1dlaXKn1lWMF41ECgjh3puJCgT5thzMQPiAbrB2T&#10;gl/ysFo+9RaYGnfjI12zUIgIYZ+igjKEJpXS5yVZ9CPXEEfv27UWQ5RtIU2Ltwi3tZwkyau0WHFc&#10;KLGhdUn5T3axCnZ6fh5MDzOt7Snb45euNofPtVL95+79DUSgLjzC/+0Po2D6An9f4g+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gOAS8UAAADbAAAADwAAAAAAAAAA&#10;AAAAAAChAgAAZHJzL2Rvd25yZXYueG1sUEsFBgAAAAAEAAQA+QAAAJMDAAAAAA==&#10;" strokecolor="black [3200]" strokeweight=".5pt">
                  <v:stroke joinstyle="miter"/>
                </v:line>
                <v:line id="Straight Connector 36" o:spid="_x0000_s1045" style="position:absolute;visibility:visible;mso-wrap-style:square" from="12509,2019" to="12509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EePMQAAADbAAAADwAAAGRycy9kb3ducmV2LnhtbESPQWvCQBSE74L/YXlCL1I3VhBNXUXE&#10;gqBojUvPj+xrEsy+Ddmtpv++Kwg9DjPzDbNYdbYWN2p95VjBeJSAIM6dqbhQoC8frzMQPiAbrB2T&#10;gl/ysFr2ewtMjbvzmW5ZKESEsE9RQRlCk0rp85Is+pFriKP37VqLIcq2kKbFe4TbWr4lyVRarDgu&#10;lNjQpqT8mv1YBXs9/xpOTjOt7SU74qeutqfDRqmXQbd+BxGoC//hZ3tnFEym8PgSf4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0R48xAAAANsAAAAPAAAAAAAAAAAA&#10;AAAAAKECAABkcnMvZG93bnJldi54bWxQSwUGAAAAAAQABAD5AAAAkgMAAAAA&#10;" strokecolor="black [3200]" strokeweight=".5pt">
                  <v:stroke joinstyle="miter"/>
                </v:line>
                <v:line id="Straight Connector 37" o:spid="_x0000_s1046" style="position:absolute;visibility:visible;mso-wrap-style:square" from="17334,2019" to="17334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27p8UAAADbAAAADwAAAGRycy9kb3ducmV2LnhtbESPQWvCQBSE70L/w/IKXkQ3KrSaukoR&#10;hYJFa1w8P7KvSWj2bciumv57t1DwOMzMN8xi1dlaXKn1lWMF41ECgjh3puJCgT5thzMQPiAbrB2T&#10;gl/ysFo+9RaYGnfjI12zUIgIYZ+igjKEJpXS5yVZ9CPXEEfv27UWQ5RtIU2Ltwi3tZwkyYu0WHFc&#10;KLGhdUn5T3axCnZ6fh5MDzOt7Snb45euNofPtVL95+79DUSgLjzC/+0Po2D6Cn9f4g+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Z27p8UAAADbAAAADwAAAAAAAAAA&#10;AAAAAAChAgAAZHJzL2Rvd25yZXYueG1sUEsFBgAAAAAEAAQA+QAAAJMDAAAAAA==&#10;" strokecolor="black [3200]" strokeweight=".5pt">
                  <v:stroke joinstyle="miter"/>
                </v:line>
                <v:shape id="Text Box 38" o:spid="_x0000_s1047" type="#_x0000_t202" style="position:absolute;left:1178;top:2861;width:18685;height:2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RK6cMA&#10;AADbAAAADwAAAGRycy9kb3ducmV2LnhtbERPy2rCQBTdF/yH4Ra6q5NaFIlOQgiIpbQLrZvubjM3&#10;D8zciZkxSf36zkLo8nDe23QyrRiod41lBS/zCARxYXXDlYLT1+55DcJ5ZI2tZVLwSw7SZPawxVjb&#10;kQ80HH0lQgi7GBXU3nexlK6oyaCb2444cKXtDfoA+0rqHscQblq5iKKVNNhwaKixo7ym4ny8GgXv&#10;+e4TDz8Ls761+f6jzLrL6Xup1NPjlG1AeJr8v/juftMKXsPY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RK6cMAAADbAAAADwAAAAAAAAAAAAAAAACYAgAAZHJzL2Rv&#10;d25yZXYueG1sUEsFBgAAAAAEAAQA9QAAAIgDAAAAAA==&#10;" filled="f" stroked="f" strokeweight=".5pt">
                  <v:textbox>
                    <w:txbxContent>
                      <w:p w14:paraId="7B6B9A24" w14:textId="77777777" w:rsidR="00C03D68" w:rsidRPr="00145986" w:rsidRDefault="00C03D68" w:rsidP="00C03D68">
                        <w:pPr>
                          <w:tabs>
                            <w:tab w:val="left" w:pos="774"/>
                            <w:tab w:val="left" w:pos="1566"/>
                            <w:tab w:val="left" w:pos="2331"/>
                          </w:tabs>
                          <w:rPr>
                            <w:rFonts w:ascii="Tahoma" w:hAnsi="Tahoma" w:cs="Tahoma"/>
                            <w:b/>
                            <w:sz w:val="24"/>
                          </w:rPr>
                        </w:pP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>1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2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3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 xml:space="preserve">4    </w:t>
                        </w:r>
                      </w:p>
                    </w:txbxContent>
                  </v:textbox>
                </v:shape>
                <v:shape id="Teardrop 39" o:spid="_x0000_s1048" style="position:absolute;left:6675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sPzcYA&#10;AADbAAAADwAAAGRycy9kb3ducmV2LnhtbESPT2sCMRTE7wW/Q3hCL6VmbWFpV6OIIC09lPoHcW+P&#10;zetm6+ZlSaJuv70RCj0OM/MbZjrvbSvO5EPjWMF4lIEgrpxuuFaw264eX0CEiKyxdUwKfinAfDa4&#10;m2Kh3YXXdN7EWiQIhwIVmBi7QspQGbIYRq4jTt638xZjkr6W2uMlwW0rn7IslxYbTgsGO1oaqo6b&#10;k1VwyA+fP9nRdx85lmX1tX8o38xJqfthv5iAiNTH//Bf+10reH6F25f0A+Ts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8sPzcYAAADbAAAADwAAAAAAAAAAAAAAAACYAgAAZHJz&#10;L2Rvd25yZXYueG1sUEsFBgAAAAAEAAQA9QAAAIsDAAAAAA==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40" o:spid="_x0000_s1049" style="position:absolute;left:16548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fVLcMA&#10;AADbAAAADwAAAGRycy9kb3ducmV2LnhtbERPz2vCMBS+C/sfwhN2EU0dUkY1igxkw4Nsboz29mje&#10;ms7mpSRR63+/HAYeP77fq81gO3EhH1rHCuazDARx7XTLjYKvz930GUSIyBo7x6TgRgE264fRCgvt&#10;rvxBl2NsRArhUKACE2NfSBlqQxbDzPXEiftx3mJM0DdSe7ymcNvJpyzLpcWWU4PBnl4M1afj2Soo&#10;8/Lwm518v8+xqur370n1as5KPY6H7RJEpCHexf/uN61gkdanL+kH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fVLcMAAADbAAAADwAAAAAAAAAAAAAAAACYAgAAZHJzL2Rv&#10;d25yZXYueG1sUEsFBgAAAAAEAAQA9QAAAIgDAAAAAA==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</v:group>
            </w:pict>
          </mc:Fallback>
        </mc:AlternateContent>
      </w:r>
    </w:p>
    <w:p w14:paraId="16520201" w14:textId="3C6FA3D0" w:rsidR="00C03D68" w:rsidRPr="00364DA4" w:rsidRDefault="00C03D68" w:rsidP="00C03D68">
      <w:pPr>
        <w:spacing w:after="0"/>
        <w:rPr>
          <w:rFonts w:ascii="Tahoma" w:hAnsi="Tahoma" w:cs="Tahoma"/>
          <w:spacing w:val="-6"/>
          <w:sz w:val="24"/>
        </w:rPr>
      </w:pPr>
    </w:p>
    <w:p w14:paraId="63239662" w14:textId="77777777" w:rsidR="00C03D68" w:rsidRPr="00364DA4" w:rsidRDefault="00C03D68" w:rsidP="00C03D68">
      <w:pPr>
        <w:spacing w:after="0"/>
        <w:rPr>
          <w:rFonts w:ascii="Tahoma" w:hAnsi="Tahoma" w:cs="Tahoma"/>
          <w:spacing w:val="-6"/>
          <w:sz w:val="24"/>
        </w:rPr>
      </w:pPr>
    </w:p>
    <w:p w14:paraId="674D2C61" w14:textId="03B0EEA1" w:rsidR="00C03D68" w:rsidRPr="00364DA4" w:rsidRDefault="00C03D68" w:rsidP="00C03D68">
      <w:pPr>
        <w:spacing w:after="0"/>
        <w:jc w:val="center"/>
        <w:rPr>
          <w:rFonts w:ascii="Tahoma" w:hAnsi="Tahoma" w:cs="Tahoma"/>
          <w:b/>
          <w:smallCaps/>
          <w:spacing w:val="-6"/>
          <w:sz w:val="24"/>
        </w:rPr>
      </w:pPr>
    </w:p>
    <w:p w14:paraId="53B5150C" w14:textId="30A0E5FF" w:rsidR="001931D7" w:rsidRPr="00BA4D3E" w:rsidRDefault="001931D7" w:rsidP="00B81827">
      <w:pPr>
        <w:spacing w:before="60" w:after="0" w:line="240" w:lineRule="auto"/>
        <w:jc w:val="center"/>
        <w:rPr>
          <w:rFonts w:ascii="Tahoma" w:hAnsi="Tahoma" w:cs="Tahoma"/>
          <w:b/>
          <w:smallCaps/>
          <w:sz w:val="40"/>
        </w:rPr>
      </w:pPr>
      <w:r w:rsidRPr="00BA4D3E">
        <w:rPr>
          <w:rFonts w:ascii="Tahoma" w:hAnsi="Tahoma" w:cs="Tahoma"/>
          <w:b/>
          <w:smallCaps/>
          <w:sz w:val="40"/>
        </w:rPr>
        <w:t>Appeal Decision</w:t>
      </w:r>
      <w:r w:rsidR="002977ED">
        <w:rPr>
          <w:rFonts w:ascii="Tahoma" w:hAnsi="Tahoma" w:cs="Tahoma"/>
          <w:b/>
          <w:smallCaps/>
          <w:sz w:val="40"/>
        </w:rPr>
        <w:t xml:space="preserve"> Notice</w:t>
      </w:r>
    </w:p>
    <w:p w14:paraId="4CB03BB0" w14:textId="77777777" w:rsidR="001931D7" w:rsidRPr="00184055" w:rsidRDefault="001931D7" w:rsidP="0031459B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184055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1C3310A0" wp14:editId="0503779B">
                <wp:extent cx="6858000" cy="0"/>
                <wp:effectExtent l="0" t="0" r="19050" b="19050"/>
                <wp:docPr id="11" name="Straight Arrow Connector 1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type w14:anchorId="3E5A21F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Flu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klFlu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009E11BF" w14:textId="371FE0DF" w:rsidR="00ED1058" w:rsidRPr="00EE7055" w:rsidRDefault="00ED1058" w:rsidP="006E73A8">
      <w:pPr>
        <w:tabs>
          <w:tab w:val="left" w:pos="4860"/>
        </w:tabs>
        <w:spacing w:before="120" w:after="0" w:line="240" w:lineRule="auto"/>
        <w:rPr>
          <w:rFonts w:ascii="Tahoma" w:hAnsi="Tahoma" w:cs="Tahoma"/>
          <w:b/>
          <w:sz w:val="24"/>
          <w:szCs w:val="24"/>
        </w:rPr>
      </w:pPr>
      <w:r w:rsidRPr="00EE7055">
        <w:rPr>
          <w:rFonts w:ascii="Tahoma" w:hAnsi="Tahoma" w:cs="Tahoma"/>
          <w:b/>
          <w:sz w:val="24"/>
          <w:szCs w:val="24"/>
        </w:rPr>
        <w:t xml:space="preserve">Name:  </w:t>
      </w:r>
      <w:r w:rsidRPr="00EE7055">
        <w:rPr>
          <w:rFonts w:ascii="Tahoma" w:hAnsi="Tahoma" w:cs="Tahoma"/>
          <w:b/>
          <w:sz w:val="24"/>
          <w:szCs w:val="24"/>
        </w:rPr>
        <w:tab/>
        <w:t>Date</w:t>
      </w:r>
      <w:r w:rsidR="00255B95" w:rsidRPr="00EE7055">
        <w:rPr>
          <w:rFonts w:ascii="Tahoma" w:hAnsi="Tahoma" w:cs="Tahoma"/>
          <w:b/>
          <w:sz w:val="24"/>
          <w:szCs w:val="24"/>
        </w:rPr>
        <w:t xml:space="preserve"> of Notice</w:t>
      </w:r>
      <w:r w:rsidRPr="00EE7055">
        <w:rPr>
          <w:rFonts w:ascii="Tahoma" w:hAnsi="Tahoma" w:cs="Tahoma"/>
          <w:b/>
          <w:sz w:val="24"/>
          <w:szCs w:val="24"/>
        </w:rPr>
        <w:t>:</w:t>
      </w:r>
      <w:r w:rsidRPr="00EE7055">
        <w:rPr>
          <w:rFonts w:ascii="Tahoma" w:hAnsi="Tahoma" w:cs="Tahoma"/>
          <w:b/>
          <w:sz w:val="24"/>
          <w:szCs w:val="24"/>
        </w:rPr>
        <w:tab/>
      </w:r>
    </w:p>
    <w:p w14:paraId="4B1B8A5A" w14:textId="14B9102E" w:rsidR="00ED1058" w:rsidRPr="00EE7055" w:rsidRDefault="00ED1058" w:rsidP="006C092D">
      <w:pPr>
        <w:tabs>
          <w:tab w:val="left" w:pos="4680"/>
        </w:tabs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14:paraId="7A9780D9" w14:textId="25443808" w:rsidR="00ED1058" w:rsidRPr="00EE7055" w:rsidRDefault="00ED1058" w:rsidP="006C092D">
      <w:pPr>
        <w:tabs>
          <w:tab w:val="left" w:pos="4680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b/>
          <w:sz w:val="24"/>
          <w:szCs w:val="24"/>
        </w:rPr>
        <w:t xml:space="preserve">Participant </w:t>
      </w:r>
      <w:r w:rsidR="006945BB" w:rsidRPr="00EE7055">
        <w:rPr>
          <w:rFonts w:ascii="Tahoma" w:hAnsi="Tahoma" w:cs="Tahoma"/>
          <w:b/>
          <w:sz w:val="24"/>
          <w:szCs w:val="24"/>
        </w:rPr>
        <w:t>N</w:t>
      </w:r>
      <w:r w:rsidRPr="00EE7055">
        <w:rPr>
          <w:rFonts w:ascii="Tahoma" w:hAnsi="Tahoma" w:cs="Tahoma"/>
          <w:b/>
          <w:sz w:val="24"/>
          <w:szCs w:val="24"/>
        </w:rPr>
        <w:t>umber:</w:t>
      </w:r>
      <w:r w:rsidRPr="00EE7055">
        <w:rPr>
          <w:rFonts w:ascii="Tahoma" w:hAnsi="Tahoma" w:cs="Tahoma"/>
          <w:b/>
          <w:sz w:val="24"/>
          <w:szCs w:val="24"/>
        </w:rPr>
        <w:tab/>
      </w:r>
      <w:r w:rsidRPr="00EE7055">
        <w:rPr>
          <w:rFonts w:ascii="Tahoma" w:hAnsi="Tahoma" w:cs="Tahoma"/>
          <w:b/>
          <w:sz w:val="24"/>
          <w:szCs w:val="24"/>
        </w:rPr>
        <w:tab/>
      </w:r>
      <w:r w:rsidRPr="00EE7055">
        <w:rPr>
          <w:rFonts w:ascii="Tahoma" w:hAnsi="Tahoma" w:cs="Tahoma"/>
          <w:b/>
          <w:sz w:val="24"/>
          <w:szCs w:val="24"/>
        </w:rPr>
        <w:tab/>
      </w:r>
      <w:r w:rsidRPr="00EE7055">
        <w:rPr>
          <w:rFonts w:ascii="Tahoma" w:hAnsi="Tahoma" w:cs="Tahoma"/>
          <w:b/>
          <w:sz w:val="24"/>
          <w:szCs w:val="24"/>
        </w:rPr>
        <w:tab/>
      </w:r>
      <w:r w:rsidRPr="00EE7055">
        <w:rPr>
          <w:rFonts w:ascii="Tahoma" w:hAnsi="Tahoma" w:cs="Tahoma"/>
          <w:sz w:val="24"/>
          <w:szCs w:val="24"/>
        </w:rPr>
        <w:tab/>
      </w:r>
      <w:r w:rsidRPr="00EE7055">
        <w:rPr>
          <w:rFonts w:ascii="Tahoma" w:hAnsi="Tahoma" w:cs="Tahoma"/>
          <w:sz w:val="24"/>
          <w:szCs w:val="24"/>
        </w:rPr>
        <w:tab/>
      </w:r>
    </w:p>
    <w:p w14:paraId="21370E8D" w14:textId="757A0B66" w:rsidR="00ED1058" w:rsidRPr="00EE7055" w:rsidRDefault="00ED1058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8360BAA" w14:textId="05EEAAF3" w:rsidR="00ED1058" w:rsidRPr="00EE7055" w:rsidRDefault="00ED1058" w:rsidP="00934BEA">
      <w:pPr>
        <w:spacing w:after="0" w:line="240" w:lineRule="auto"/>
        <w:rPr>
          <w:rFonts w:ascii="Tahoma" w:hAnsi="Tahoma" w:cs="Tahoma"/>
          <w:i/>
          <w:color w:val="2E74B5" w:themeColor="accent1" w:themeShade="BF"/>
          <w:sz w:val="24"/>
          <w:szCs w:val="24"/>
        </w:rPr>
      </w:pPr>
      <w:r w:rsidRPr="00EE7055">
        <w:rPr>
          <w:rFonts w:ascii="Tahoma" w:hAnsi="Tahoma" w:cs="Tahoma"/>
          <w:color w:val="2E74B5" w:themeColor="accent1" w:themeShade="BF"/>
          <w:sz w:val="24"/>
          <w:szCs w:val="24"/>
        </w:rPr>
        <w:t>[</w:t>
      </w:r>
      <w:r w:rsidRPr="00EE7055">
        <w:rPr>
          <w:rFonts w:ascii="Tahoma" w:hAnsi="Tahoma" w:cs="Tahoma"/>
          <w:i/>
          <w:color w:val="2E74B5" w:themeColor="accent1" w:themeShade="BF"/>
          <w:sz w:val="24"/>
          <w:szCs w:val="24"/>
        </w:rPr>
        <w:t xml:space="preserve">Insert other identifying information, as necessary (e.g., provider name, Participant’s Medicaid number, </w:t>
      </w:r>
      <w:r w:rsidRPr="00EE7055">
        <w:rPr>
          <w:rFonts w:ascii="Tahoma" w:hAnsi="Tahoma" w:cs="Tahoma"/>
          <w:i/>
          <w:iCs/>
          <w:color w:val="2E74B5" w:themeColor="accent1" w:themeShade="BF"/>
          <w:sz w:val="24"/>
          <w:szCs w:val="24"/>
        </w:rPr>
        <w:t>service subject to notice, date of service</w:t>
      </w:r>
      <w:r w:rsidRPr="00EE7055">
        <w:rPr>
          <w:rFonts w:ascii="Tahoma" w:hAnsi="Tahoma" w:cs="Tahoma"/>
          <w:i/>
          <w:color w:val="2E74B5" w:themeColor="accent1" w:themeShade="BF"/>
          <w:sz w:val="24"/>
          <w:szCs w:val="24"/>
        </w:rPr>
        <w:t>)</w:t>
      </w:r>
      <w:r w:rsidRPr="00EE7055">
        <w:rPr>
          <w:rFonts w:ascii="Tahoma" w:hAnsi="Tahoma" w:cs="Tahoma"/>
          <w:color w:val="2E74B5" w:themeColor="accent1" w:themeShade="BF"/>
          <w:sz w:val="24"/>
          <w:szCs w:val="24"/>
        </w:rPr>
        <w:t>]</w:t>
      </w:r>
    </w:p>
    <w:p w14:paraId="6C3A1303" w14:textId="2AA75272" w:rsidR="001931D7" w:rsidRPr="00EE7055" w:rsidRDefault="001931D7" w:rsidP="0031459B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34AC9956" wp14:editId="38807843">
                <wp:extent cx="6858000" cy="0"/>
                <wp:effectExtent l="0" t="0" r="19050" b="19050"/>
                <wp:docPr id="12" name="Straight Arrow Connector 1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 w14:anchorId="3BEB8F55" id="Straight Arrow Connector 1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p+T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w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Z9p+T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0AF84B29" w14:textId="7ABCAF47" w:rsidR="001931D7" w:rsidRPr="00EE7055" w:rsidRDefault="001931D7" w:rsidP="0031459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283EC910" w14:textId="693A05D4" w:rsidR="00101CD8" w:rsidRPr="00EE7055" w:rsidRDefault="00101CD8" w:rsidP="00B81827">
      <w:pPr>
        <w:spacing w:after="200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t xml:space="preserve">Dear </w:t>
      </w:r>
      <w:r w:rsidR="00F452F4" w:rsidRPr="00EE7055">
        <w:rPr>
          <w:rFonts w:ascii="Tahoma" w:hAnsi="Tahoma" w:cs="Tahoma"/>
          <w:sz w:val="24"/>
          <w:szCs w:val="24"/>
        </w:rPr>
        <w:t>&lt;</w:t>
      </w:r>
      <w:r w:rsidR="00ED1058" w:rsidRPr="00EE7055">
        <w:rPr>
          <w:rFonts w:ascii="Tahoma" w:hAnsi="Tahoma" w:cs="Tahoma"/>
          <w:sz w:val="24"/>
          <w:szCs w:val="24"/>
        </w:rPr>
        <w:t>Participant name</w:t>
      </w:r>
      <w:r w:rsidR="00F452F4" w:rsidRPr="00EE7055">
        <w:rPr>
          <w:rFonts w:ascii="Tahoma" w:hAnsi="Tahoma" w:cs="Tahoma"/>
          <w:sz w:val="24"/>
          <w:szCs w:val="24"/>
        </w:rPr>
        <w:t>&gt;</w:t>
      </w:r>
      <w:r w:rsidRPr="00EE7055">
        <w:rPr>
          <w:rFonts w:ascii="Tahoma" w:hAnsi="Tahoma" w:cs="Tahoma"/>
          <w:sz w:val="24"/>
          <w:szCs w:val="24"/>
        </w:rPr>
        <w:t>,</w:t>
      </w:r>
    </w:p>
    <w:p w14:paraId="37FA4D84" w14:textId="115CD50D" w:rsidR="00F452F4" w:rsidRPr="00EE7055" w:rsidRDefault="00F452F4" w:rsidP="00ED1058">
      <w:pPr>
        <w:spacing w:after="0"/>
        <w:rPr>
          <w:rFonts w:ascii="Tahoma" w:hAnsi="Tahoma" w:cs="Tahoma"/>
          <w:i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t>&lt;</w:t>
      </w:r>
      <w:r w:rsidR="00ED1058" w:rsidRPr="00EE7055">
        <w:rPr>
          <w:rFonts w:ascii="Tahoma" w:hAnsi="Tahoma" w:cs="Tahoma"/>
          <w:sz w:val="24"/>
          <w:szCs w:val="24"/>
        </w:rPr>
        <w:t>Plan name</w:t>
      </w:r>
      <w:r w:rsidRPr="00EE7055">
        <w:rPr>
          <w:rFonts w:ascii="Tahoma" w:hAnsi="Tahoma" w:cs="Tahoma"/>
          <w:sz w:val="24"/>
          <w:szCs w:val="24"/>
        </w:rPr>
        <w:t>&gt;</w:t>
      </w:r>
      <w:r w:rsidR="006424CA" w:rsidRPr="00EE7055">
        <w:rPr>
          <w:rFonts w:ascii="Tahoma" w:hAnsi="Tahoma" w:cs="Tahoma"/>
          <w:sz w:val="24"/>
          <w:szCs w:val="24"/>
        </w:rPr>
        <w:t xml:space="preserve"> reviewed your appeal, received o</w:t>
      </w:r>
      <w:r w:rsidR="001931D7" w:rsidRPr="00EE7055">
        <w:rPr>
          <w:rFonts w:ascii="Tahoma" w:hAnsi="Tahoma" w:cs="Tahoma"/>
          <w:sz w:val="24"/>
          <w:szCs w:val="24"/>
        </w:rPr>
        <w:t xml:space="preserve">n </w:t>
      </w:r>
      <w:r w:rsidRPr="00EE7055">
        <w:rPr>
          <w:rFonts w:ascii="Tahoma" w:hAnsi="Tahoma" w:cs="Tahoma"/>
          <w:sz w:val="24"/>
          <w:szCs w:val="24"/>
        </w:rPr>
        <w:t>&lt;date appeal</w:t>
      </w:r>
      <w:r w:rsidR="00ED1058" w:rsidRPr="00EE7055">
        <w:rPr>
          <w:rFonts w:ascii="Tahoma" w:hAnsi="Tahoma" w:cs="Tahoma"/>
          <w:sz w:val="24"/>
          <w:szCs w:val="24"/>
        </w:rPr>
        <w:t xml:space="preserve"> received</w:t>
      </w:r>
      <w:r w:rsidRPr="00EE7055">
        <w:rPr>
          <w:rFonts w:ascii="Tahoma" w:hAnsi="Tahoma" w:cs="Tahoma"/>
          <w:sz w:val="24"/>
          <w:szCs w:val="24"/>
        </w:rPr>
        <w:t>, orally or in writing&gt;</w:t>
      </w:r>
      <w:r w:rsidRPr="00EE7055">
        <w:rPr>
          <w:rFonts w:ascii="Tahoma" w:hAnsi="Tahoma" w:cs="Tahoma"/>
          <w:color w:val="9CC2E5" w:themeColor="accent1" w:themeTint="99"/>
          <w:sz w:val="24"/>
          <w:szCs w:val="24"/>
        </w:rPr>
        <w:t xml:space="preserve"> </w:t>
      </w:r>
      <w:r w:rsidRPr="00EE7055">
        <w:rPr>
          <w:rFonts w:ascii="Tahoma" w:hAnsi="Tahoma" w:cs="Tahoma"/>
          <w:color w:val="2E74B5" w:themeColor="accent1" w:themeShade="BF"/>
          <w:sz w:val="24"/>
          <w:szCs w:val="24"/>
        </w:rPr>
        <w:t>[</w:t>
      </w:r>
      <w:r w:rsidRPr="00EE7055">
        <w:rPr>
          <w:rFonts w:ascii="Tahoma" w:hAnsi="Tahoma" w:cs="Tahoma"/>
          <w:i/>
          <w:color w:val="2E74B5" w:themeColor="accent1" w:themeShade="BF"/>
          <w:sz w:val="24"/>
          <w:szCs w:val="24"/>
        </w:rPr>
        <w:t xml:space="preserve">for </w:t>
      </w:r>
      <w:r w:rsidRPr="00EE7055">
        <w:rPr>
          <w:rFonts w:ascii="Tahoma" w:hAnsi="Tahoma" w:cs="Tahoma"/>
          <w:i/>
          <w:color w:val="2E74B5"/>
          <w:sz w:val="24"/>
          <w:szCs w:val="24"/>
        </w:rPr>
        <w:t>expedited appeals</w:t>
      </w:r>
      <w:r w:rsidRPr="00EE7055">
        <w:rPr>
          <w:rFonts w:ascii="Tahoma" w:hAnsi="Tahoma" w:cs="Tahoma"/>
          <w:i/>
          <w:color w:val="2E74B5" w:themeColor="accent1" w:themeShade="BF"/>
          <w:sz w:val="24"/>
          <w:szCs w:val="24"/>
        </w:rPr>
        <w:t xml:space="preserve"> insert</w:t>
      </w:r>
      <w:r w:rsidR="002977ED" w:rsidRPr="00EE7055">
        <w:rPr>
          <w:rFonts w:ascii="Tahoma" w:hAnsi="Tahoma" w:cs="Tahoma"/>
          <w:i/>
          <w:color w:val="2E74B5" w:themeColor="accent1" w:themeShade="BF"/>
          <w:sz w:val="24"/>
          <w:szCs w:val="24"/>
        </w:rPr>
        <w:t>:</w:t>
      </w:r>
      <w:r w:rsidRPr="00EE7055">
        <w:rPr>
          <w:rFonts w:ascii="Tahoma" w:hAnsi="Tahoma" w:cs="Tahoma"/>
          <w:i/>
          <w:color w:val="2E74B5" w:themeColor="accent1" w:themeShade="BF"/>
          <w:sz w:val="24"/>
          <w:szCs w:val="24"/>
        </w:rPr>
        <w:t xml:space="preserve"> </w:t>
      </w:r>
      <w:r w:rsidRPr="00EE7055">
        <w:rPr>
          <w:rFonts w:ascii="Tahoma" w:hAnsi="Tahoma" w:cs="Tahoma"/>
          <w:color w:val="2E74B5"/>
          <w:sz w:val="24"/>
          <w:szCs w:val="24"/>
        </w:rPr>
        <w:t>at &lt;</w:t>
      </w:r>
      <w:r w:rsidR="00ED1058" w:rsidRPr="00EE7055">
        <w:rPr>
          <w:rFonts w:ascii="Tahoma" w:hAnsi="Tahoma" w:cs="Tahoma"/>
          <w:color w:val="2E74B5"/>
          <w:sz w:val="24"/>
          <w:szCs w:val="24"/>
        </w:rPr>
        <w:t>hour received</w:t>
      </w:r>
      <w:r w:rsidRPr="00EE7055">
        <w:rPr>
          <w:rFonts w:ascii="Tahoma" w:hAnsi="Tahoma" w:cs="Tahoma"/>
          <w:color w:val="2E74B5"/>
          <w:sz w:val="24"/>
          <w:szCs w:val="24"/>
        </w:rPr>
        <w:t>&gt;</w:t>
      </w:r>
      <w:r w:rsidRPr="00EE7055">
        <w:rPr>
          <w:rFonts w:ascii="Tahoma" w:hAnsi="Tahoma" w:cs="Tahoma"/>
          <w:color w:val="2E74B5" w:themeColor="accent1" w:themeShade="BF"/>
          <w:sz w:val="24"/>
          <w:szCs w:val="24"/>
        </w:rPr>
        <w:t>]</w:t>
      </w:r>
      <w:r w:rsidR="006424CA" w:rsidRPr="00EE7055">
        <w:rPr>
          <w:rFonts w:ascii="Tahoma" w:hAnsi="Tahoma" w:cs="Tahoma"/>
          <w:sz w:val="24"/>
          <w:szCs w:val="24"/>
        </w:rPr>
        <w:t>, about the</w:t>
      </w:r>
      <w:r w:rsidR="0031459B" w:rsidRPr="00EE7055">
        <w:rPr>
          <w:rFonts w:ascii="Tahoma" w:hAnsi="Tahoma" w:cs="Tahoma"/>
          <w:sz w:val="24"/>
          <w:szCs w:val="24"/>
        </w:rPr>
        <w:t xml:space="preserve"> following </w:t>
      </w:r>
      <w:r w:rsidR="003243C5" w:rsidRPr="00EE7055">
        <w:rPr>
          <w:rFonts w:ascii="Tahoma" w:hAnsi="Tahoma" w:cs="Tahoma"/>
          <w:sz w:val="24"/>
          <w:szCs w:val="24"/>
        </w:rPr>
        <w:t>action</w:t>
      </w:r>
      <w:r w:rsidR="001931D7" w:rsidRPr="00EE7055">
        <w:rPr>
          <w:rFonts w:ascii="Tahoma" w:hAnsi="Tahoma" w:cs="Tahoma"/>
          <w:sz w:val="24"/>
          <w:szCs w:val="24"/>
        </w:rPr>
        <w:t>:</w:t>
      </w:r>
      <w:r w:rsidRPr="00EE7055">
        <w:rPr>
          <w:rFonts w:ascii="Tahoma" w:hAnsi="Tahoma" w:cs="Tahoma"/>
          <w:sz w:val="24"/>
          <w:szCs w:val="24"/>
        </w:rPr>
        <w:t xml:space="preserve"> </w:t>
      </w:r>
      <w:r w:rsidRPr="00254F03">
        <w:rPr>
          <w:rFonts w:ascii="Tahoma" w:hAnsi="Tahoma" w:cs="Tahoma"/>
          <w:color w:val="2E74B5" w:themeColor="accent1" w:themeShade="BF"/>
          <w:spacing w:val="-8"/>
          <w:sz w:val="24"/>
          <w:szCs w:val="24"/>
        </w:rPr>
        <w:t>[</w:t>
      </w:r>
      <w:r w:rsidR="00EB2B4B" w:rsidRPr="00254F03">
        <w:rPr>
          <w:rFonts w:ascii="Tahoma" w:hAnsi="Tahoma" w:cs="Tahoma"/>
          <w:i/>
          <w:color w:val="2E74B5" w:themeColor="accent1" w:themeShade="BF"/>
          <w:spacing w:val="-8"/>
          <w:sz w:val="24"/>
          <w:szCs w:val="24"/>
        </w:rPr>
        <w:t xml:space="preserve">Insert a detailed </w:t>
      </w:r>
      <w:r w:rsidR="00EB2B4B" w:rsidRPr="00254F03">
        <w:rPr>
          <w:rFonts w:ascii="Tahoma" w:hAnsi="Tahoma" w:cs="Tahoma"/>
          <w:i/>
          <w:color w:val="2E74B5"/>
          <w:spacing w:val="-8"/>
          <w:sz w:val="24"/>
          <w:szCs w:val="24"/>
        </w:rPr>
        <w:t xml:space="preserve">description </w:t>
      </w:r>
      <w:proofErr w:type="gramStart"/>
      <w:r w:rsidR="00EB2B4B" w:rsidRPr="00254F03">
        <w:rPr>
          <w:rFonts w:ascii="Tahoma" w:hAnsi="Tahoma" w:cs="Tahoma"/>
          <w:i/>
          <w:color w:val="2E74B5"/>
          <w:spacing w:val="-8"/>
          <w:sz w:val="24"/>
          <w:szCs w:val="24"/>
        </w:rPr>
        <w:t>of</w:t>
      </w:r>
      <w:proofErr w:type="gramEnd"/>
      <w:r w:rsidR="00EB2B4B" w:rsidRPr="00254F03">
        <w:rPr>
          <w:rFonts w:ascii="Tahoma" w:hAnsi="Tahoma" w:cs="Tahoma"/>
          <w:i/>
          <w:color w:val="2E74B5"/>
          <w:spacing w:val="-8"/>
          <w:sz w:val="24"/>
          <w:szCs w:val="24"/>
        </w:rPr>
        <w:t xml:space="preserve"> the FIDA</w:t>
      </w:r>
      <w:r w:rsidR="001A5F33" w:rsidRPr="00254F03">
        <w:rPr>
          <w:rFonts w:ascii="Tahoma" w:hAnsi="Tahoma" w:cs="Tahoma"/>
          <w:i/>
          <w:color w:val="2E74B5"/>
          <w:spacing w:val="-8"/>
          <w:sz w:val="24"/>
          <w:szCs w:val="24"/>
        </w:rPr>
        <w:t xml:space="preserve">-IDD </w:t>
      </w:r>
      <w:r w:rsidR="00EB2B4B" w:rsidRPr="00254F03">
        <w:rPr>
          <w:rFonts w:ascii="Tahoma" w:hAnsi="Tahoma" w:cs="Tahoma"/>
          <w:i/>
          <w:color w:val="2E74B5"/>
          <w:spacing w:val="-8"/>
          <w:sz w:val="24"/>
          <w:szCs w:val="24"/>
        </w:rPr>
        <w:t xml:space="preserve">Plan action/IDT decision (e.g. denial, reduction, </w:t>
      </w:r>
      <w:r w:rsidR="001A5F33" w:rsidRPr="00254F03">
        <w:rPr>
          <w:rFonts w:ascii="Tahoma" w:hAnsi="Tahoma" w:cs="Tahoma"/>
          <w:i/>
          <w:color w:val="2E74B5"/>
          <w:spacing w:val="-8"/>
          <w:sz w:val="24"/>
          <w:szCs w:val="24"/>
        </w:rPr>
        <w:t xml:space="preserve">LP </w:t>
      </w:r>
      <w:r w:rsidR="00EB2B4B" w:rsidRPr="00254F03">
        <w:rPr>
          <w:rFonts w:ascii="Tahoma" w:hAnsi="Tahoma" w:cs="Tahoma"/>
          <w:i/>
          <w:color w:val="2E74B5"/>
          <w:spacing w:val="-8"/>
          <w:sz w:val="24"/>
          <w:szCs w:val="24"/>
        </w:rPr>
        <w:t xml:space="preserve">renewal, etc.) </w:t>
      </w:r>
      <w:r w:rsidR="00EB2B4B" w:rsidRPr="00254F03">
        <w:rPr>
          <w:rFonts w:ascii="Tahoma" w:hAnsi="Tahoma" w:cs="Tahoma"/>
          <w:i/>
          <w:color w:val="2E74B5" w:themeColor="accent1" w:themeShade="BF"/>
          <w:spacing w:val="-8"/>
          <w:sz w:val="24"/>
          <w:szCs w:val="24"/>
        </w:rPr>
        <w:t xml:space="preserve">being appealed </w:t>
      </w:r>
      <w:r w:rsidR="00EB2B4B" w:rsidRPr="00254F03">
        <w:rPr>
          <w:rFonts w:ascii="Tahoma" w:hAnsi="Tahoma" w:cs="Tahoma"/>
          <w:i/>
          <w:color w:val="2E74B5"/>
          <w:spacing w:val="-8"/>
          <w:sz w:val="24"/>
          <w:szCs w:val="24"/>
        </w:rPr>
        <w:t>and the benefits involved</w:t>
      </w:r>
      <w:r w:rsidR="00E95945" w:rsidRPr="00254F03">
        <w:rPr>
          <w:rFonts w:ascii="Tahoma" w:hAnsi="Tahoma" w:cs="Tahoma"/>
          <w:i/>
          <w:color w:val="2E74B5" w:themeColor="accent1" w:themeShade="BF"/>
          <w:spacing w:val="-8"/>
          <w:sz w:val="24"/>
          <w:szCs w:val="24"/>
        </w:rPr>
        <w:t xml:space="preserve"> </w:t>
      </w:r>
      <w:r w:rsidRPr="00254F03">
        <w:rPr>
          <w:rFonts w:ascii="Tahoma" w:hAnsi="Tahoma" w:cs="Tahoma"/>
          <w:i/>
          <w:color w:val="2E74B5" w:themeColor="accent1" w:themeShade="BF"/>
          <w:spacing w:val="-8"/>
          <w:sz w:val="24"/>
          <w:szCs w:val="24"/>
        </w:rPr>
        <w:t>(</w:t>
      </w:r>
      <w:r w:rsidR="006E1009" w:rsidRPr="00254F03">
        <w:rPr>
          <w:rFonts w:ascii="Tahoma" w:hAnsi="Tahoma" w:cs="Tahoma"/>
          <w:i/>
          <w:color w:val="2E74B5" w:themeColor="accent1" w:themeShade="BF"/>
          <w:spacing w:val="-8"/>
          <w:sz w:val="24"/>
          <w:szCs w:val="24"/>
        </w:rPr>
        <w:t xml:space="preserve">provide </w:t>
      </w:r>
      <w:r w:rsidRPr="00254F03">
        <w:rPr>
          <w:rFonts w:ascii="Tahoma" w:hAnsi="Tahoma" w:cs="Tahoma"/>
          <w:i/>
          <w:color w:val="2E74B5" w:themeColor="accent1" w:themeShade="BF"/>
          <w:spacing w:val="-8"/>
          <w:sz w:val="24"/>
          <w:szCs w:val="24"/>
        </w:rPr>
        <w:t>more detail than the Appeal Acknowledgement letter).</w:t>
      </w:r>
      <w:r w:rsidR="00EB2B4B" w:rsidRPr="00254F03">
        <w:rPr>
          <w:rFonts w:ascii="Tahoma" w:hAnsi="Tahoma" w:cs="Tahoma"/>
          <w:i/>
          <w:color w:val="2E74B5" w:themeColor="accent1" w:themeShade="BF"/>
          <w:spacing w:val="-8"/>
          <w:sz w:val="24"/>
          <w:szCs w:val="24"/>
        </w:rPr>
        <w:t xml:space="preserve"> Also, include the original rationale for the FIDA</w:t>
      </w:r>
      <w:r w:rsidR="001A5F33" w:rsidRPr="00254F03">
        <w:rPr>
          <w:rFonts w:ascii="Tahoma" w:hAnsi="Tahoma" w:cs="Tahoma"/>
          <w:i/>
          <w:color w:val="2E74B5" w:themeColor="accent1" w:themeShade="BF"/>
          <w:spacing w:val="-8"/>
          <w:sz w:val="24"/>
          <w:szCs w:val="24"/>
        </w:rPr>
        <w:t>-IDD</w:t>
      </w:r>
      <w:r w:rsidR="00EB2B4B" w:rsidRPr="00254F03">
        <w:rPr>
          <w:rFonts w:ascii="Tahoma" w:hAnsi="Tahoma" w:cs="Tahoma"/>
          <w:i/>
          <w:color w:val="2E74B5" w:themeColor="accent1" w:themeShade="BF"/>
          <w:spacing w:val="-8"/>
          <w:sz w:val="24"/>
          <w:szCs w:val="24"/>
        </w:rPr>
        <w:t xml:space="preserve"> Plan action/IDT decision that is the basis of the </w:t>
      </w:r>
      <w:r w:rsidR="005F04F5" w:rsidRPr="00254F03">
        <w:rPr>
          <w:rFonts w:ascii="Tahoma" w:hAnsi="Tahoma" w:cs="Tahoma"/>
          <w:i/>
          <w:color w:val="2E74B5" w:themeColor="accent1" w:themeShade="BF"/>
          <w:spacing w:val="-8"/>
          <w:sz w:val="24"/>
          <w:szCs w:val="24"/>
        </w:rPr>
        <w:t>P</w:t>
      </w:r>
      <w:r w:rsidR="00EB2B4B" w:rsidRPr="00254F03">
        <w:rPr>
          <w:rFonts w:ascii="Tahoma" w:hAnsi="Tahoma" w:cs="Tahoma"/>
          <w:i/>
          <w:color w:val="2E74B5" w:themeColor="accent1" w:themeShade="BF"/>
          <w:spacing w:val="-8"/>
          <w:sz w:val="24"/>
          <w:szCs w:val="24"/>
        </w:rPr>
        <w:t>articipant’s appeal.</w:t>
      </w:r>
      <w:r w:rsidR="00BA4D3E" w:rsidRPr="00254F03">
        <w:rPr>
          <w:rFonts w:ascii="Tahoma" w:hAnsi="Tahoma" w:cs="Tahoma"/>
          <w:color w:val="2E74B5" w:themeColor="accent1" w:themeShade="BF"/>
          <w:spacing w:val="-8"/>
          <w:sz w:val="24"/>
          <w:szCs w:val="24"/>
        </w:rPr>
        <w:t>]</w:t>
      </w:r>
    </w:p>
    <w:p w14:paraId="18B66A81" w14:textId="77777777" w:rsidR="00F452F4" w:rsidRPr="00EE7055" w:rsidRDefault="00F452F4" w:rsidP="00ED1058">
      <w:pPr>
        <w:spacing w:after="0"/>
        <w:rPr>
          <w:rFonts w:ascii="Tahoma" w:hAnsi="Tahoma" w:cs="Tahoma"/>
          <w:sz w:val="26"/>
          <w:szCs w:val="26"/>
        </w:rPr>
      </w:pPr>
      <w:r w:rsidRPr="00EE7055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4B6CF1CF" wp14:editId="2D856F69">
                <wp:extent cx="6858000" cy="0"/>
                <wp:effectExtent l="0" t="0" r="19050" b="19050"/>
                <wp:docPr id="1" name="Straight Arrow Connector 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 w14:anchorId="4C4991BB" id="Straight Arrow Connector 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1eg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JZHV6A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29208D56" w14:textId="17211657" w:rsidR="00F452F4" w:rsidRPr="00EE7055" w:rsidRDefault="00F452F4" w:rsidP="00ED1058">
      <w:pPr>
        <w:spacing w:after="0"/>
        <w:rPr>
          <w:rFonts w:ascii="Tahoma" w:hAnsi="Tahoma" w:cs="Tahoma"/>
          <w:sz w:val="26"/>
          <w:szCs w:val="26"/>
        </w:rPr>
      </w:pPr>
      <w:r w:rsidRPr="00EE7055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730FE77B" wp14:editId="44305FCE">
                <wp:extent cx="6858000" cy="0"/>
                <wp:effectExtent l="0" t="0" r="19050" b="19050"/>
                <wp:docPr id="2" name="Straight Arrow Connector 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 w14:anchorId="7767A0C2" id="Straight Arrow Connector 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LS7MgIAAF0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DMsLS7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60DAF81A" w14:textId="573E5A25" w:rsidR="00F452F4" w:rsidRPr="00EE7055" w:rsidRDefault="00F452F4" w:rsidP="00ED1058">
      <w:pPr>
        <w:spacing w:after="0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0ED84113" wp14:editId="19452436">
                <wp:extent cx="6858000" cy="0"/>
                <wp:effectExtent l="0" t="0" r="19050" b="19050"/>
                <wp:docPr id="6" name="Straight Arrow Connector 6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 w14:anchorId="27FF7839" id="Straight Arrow Connector 6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M6eMgIAAF0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UBM6e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5E6E6D46" w14:textId="57D1D57C" w:rsidR="00B14BDF" w:rsidRPr="00EE7055" w:rsidRDefault="00977060" w:rsidP="00B81827">
      <w:pPr>
        <w:spacing w:before="300"/>
        <w:rPr>
          <w:rFonts w:ascii="Tahoma" w:hAnsi="Tahoma" w:cs="Tahoma"/>
          <w:b/>
          <w:sz w:val="28"/>
          <w:szCs w:val="24"/>
        </w:rPr>
      </w:pPr>
      <w:r w:rsidRPr="00EE7055">
        <w:rPr>
          <w:rFonts w:ascii="Tahoma" w:hAnsi="Tahoma" w:cs="Tahoma"/>
          <w:b/>
          <w:sz w:val="28"/>
          <w:szCs w:val="24"/>
        </w:rPr>
        <w:t xml:space="preserve">Level 1 </w:t>
      </w:r>
      <w:r w:rsidR="00964281" w:rsidRPr="00EE7055">
        <w:rPr>
          <w:rFonts w:ascii="Tahoma" w:hAnsi="Tahoma" w:cs="Tahoma"/>
          <w:b/>
          <w:sz w:val="28"/>
          <w:szCs w:val="24"/>
        </w:rPr>
        <w:t xml:space="preserve">Appeal </w:t>
      </w:r>
      <w:r w:rsidR="00B81827" w:rsidRPr="00EE7055">
        <w:rPr>
          <w:rFonts w:ascii="Tahoma" w:hAnsi="Tahoma" w:cs="Tahoma"/>
          <w:b/>
          <w:sz w:val="28"/>
          <w:szCs w:val="24"/>
        </w:rPr>
        <w:t>d</w:t>
      </w:r>
      <w:r w:rsidR="00964281" w:rsidRPr="00EE7055">
        <w:rPr>
          <w:rFonts w:ascii="Tahoma" w:hAnsi="Tahoma" w:cs="Tahoma"/>
          <w:b/>
          <w:sz w:val="28"/>
          <w:szCs w:val="24"/>
        </w:rPr>
        <w:t>ecision</w:t>
      </w:r>
    </w:p>
    <w:p w14:paraId="0714D4DC" w14:textId="3273FE19" w:rsidR="00B6499E" w:rsidRPr="00EE7055" w:rsidRDefault="005F04F5" w:rsidP="009233C8">
      <w:pPr>
        <w:spacing w:after="20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4"/>
          <w:szCs w:val="24"/>
        </w:rPr>
        <w:t>The appeal was decided in your favor on &lt;date of appeal decision&gt;. That means w</w:t>
      </w:r>
      <w:r w:rsidR="0027377B" w:rsidRPr="00B53FE9">
        <w:rPr>
          <w:rFonts w:ascii="Tahoma" w:hAnsi="Tahoma" w:cs="Tahoma"/>
          <w:sz w:val="24"/>
          <w:szCs w:val="24"/>
        </w:rPr>
        <w:t xml:space="preserve">e </w:t>
      </w:r>
      <w:r w:rsidR="0027377B" w:rsidRPr="00B53FE9">
        <w:rPr>
          <w:rFonts w:ascii="Tahoma" w:hAnsi="Tahoma" w:cs="Tahoma"/>
          <w:color w:val="2E74B5" w:themeColor="accent1" w:themeShade="BF"/>
          <w:sz w:val="24"/>
          <w:szCs w:val="24"/>
        </w:rPr>
        <w:t>[</w:t>
      </w:r>
      <w:r w:rsidR="0027377B" w:rsidRPr="00B53FE9">
        <w:rPr>
          <w:rFonts w:ascii="Tahoma" w:hAnsi="Tahoma" w:cs="Tahoma"/>
          <w:i/>
          <w:color w:val="2E74B5" w:themeColor="accent1" w:themeShade="BF"/>
          <w:sz w:val="24"/>
          <w:szCs w:val="24"/>
        </w:rPr>
        <w:t xml:space="preserve">Insert as applicable: </w:t>
      </w:r>
      <w:r w:rsidR="0027377B" w:rsidRPr="00FD023D">
        <w:rPr>
          <w:rFonts w:ascii="Tahoma" w:hAnsi="Tahoma" w:cs="Tahoma"/>
          <w:color w:val="2E74B5"/>
          <w:sz w:val="24"/>
          <w:szCs w:val="24"/>
        </w:rPr>
        <w:t xml:space="preserve">reversed </w:t>
      </w:r>
      <w:r w:rsidR="0027377B" w:rsidRPr="00B53FE9">
        <w:rPr>
          <w:rFonts w:ascii="Tahoma" w:hAnsi="Tahoma" w:cs="Tahoma"/>
          <w:i/>
          <w:color w:val="2E74B5"/>
          <w:sz w:val="24"/>
          <w:szCs w:val="24"/>
          <w:u w:val="single"/>
        </w:rPr>
        <w:t>or</w:t>
      </w:r>
      <w:r w:rsidR="0027377B" w:rsidRPr="00FD023D">
        <w:rPr>
          <w:rFonts w:ascii="Tahoma" w:hAnsi="Tahoma" w:cs="Tahoma"/>
          <w:color w:val="2E74B5"/>
          <w:sz w:val="24"/>
          <w:szCs w:val="24"/>
        </w:rPr>
        <w:t xml:space="preserve"> modified</w:t>
      </w:r>
      <w:r w:rsidR="0027377B" w:rsidRPr="00B53FE9">
        <w:rPr>
          <w:rFonts w:ascii="Tahoma" w:hAnsi="Tahoma" w:cs="Tahoma"/>
          <w:color w:val="2E74B5" w:themeColor="accent1" w:themeShade="BF"/>
          <w:sz w:val="24"/>
          <w:szCs w:val="24"/>
        </w:rPr>
        <w:t>]</w:t>
      </w:r>
      <w:r w:rsidR="0027377B" w:rsidRPr="00B53FE9">
        <w:rPr>
          <w:rFonts w:ascii="Tahoma" w:hAnsi="Tahoma" w:cs="Tahoma"/>
          <w:sz w:val="24"/>
          <w:szCs w:val="24"/>
        </w:rPr>
        <w:t xml:space="preserve"> the </w:t>
      </w:r>
      <w:r>
        <w:rPr>
          <w:rFonts w:ascii="Tahoma" w:hAnsi="Tahoma" w:cs="Tahoma"/>
          <w:sz w:val="24"/>
          <w:szCs w:val="24"/>
        </w:rPr>
        <w:t xml:space="preserve">previous </w:t>
      </w:r>
      <w:r w:rsidR="0027377B" w:rsidRPr="00B53FE9">
        <w:rPr>
          <w:rFonts w:ascii="Tahoma" w:hAnsi="Tahoma" w:cs="Tahoma"/>
          <w:sz w:val="24"/>
          <w:szCs w:val="24"/>
        </w:rPr>
        <w:t>decision made on &lt;date of plan coverage determination</w:t>
      </w:r>
      <w:r w:rsidR="0027377B">
        <w:rPr>
          <w:rFonts w:ascii="Tahoma" w:hAnsi="Tahoma" w:cs="Tahoma"/>
          <w:sz w:val="24"/>
          <w:szCs w:val="24"/>
        </w:rPr>
        <w:t xml:space="preserve"> o</w:t>
      </w:r>
      <w:r w:rsidR="002467BD">
        <w:rPr>
          <w:rFonts w:ascii="Tahoma" w:hAnsi="Tahoma" w:cs="Tahoma"/>
          <w:sz w:val="24"/>
          <w:szCs w:val="24"/>
        </w:rPr>
        <w:t>r</w:t>
      </w:r>
      <w:r w:rsidR="001A5F33">
        <w:rPr>
          <w:rFonts w:ascii="Tahoma" w:hAnsi="Tahoma" w:cs="Tahoma"/>
          <w:sz w:val="24"/>
          <w:szCs w:val="24"/>
        </w:rPr>
        <w:t xml:space="preserve"> LP</w:t>
      </w:r>
      <w:r w:rsidR="0027377B">
        <w:rPr>
          <w:rFonts w:ascii="Tahoma" w:hAnsi="Tahoma" w:cs="Tahoma"/>
          <w:sz w:val="24"/>
          <w:szCs w:val="24"/>
        </w:rPr>
        <w:t xml:space="preserve"> update, as applicable</w:t>
      </w:r>
      <w:r w:rsidR="0027377B" w:rsidRPr="00B53FE9">
        <w:rPr>
          <w:rFonts w:ascii="Tahoma" w:hAnsi="Tahoma" w:cs="Tahoma"/>
          <w:sz w:val="24"/>
          <w:szCs w:val="24"/>
        </w:rPr>
        <w:t>&gt;.</w:t>
      </w:r>
    </w:p>
    <w:p w14:paraId="091515E9" w14:textId="65DB7BD2" w:rsidR="0031459B" w:rsidRPr="00EE7055" w:rsidRDefault="00964281" w:rsidP="00B81827">
      <w:pPr>
        <w:spacing w:before="300"/>
        <w:rPr>
          <w:rFonts w:ascii="Tahoma" w:hAnsi="Tahoma" w:cs="Tahoma"/>
          <w:b/>
          <w:sz w:val="28"/>
          <w:szCs w:val="24"/>
        </w:rPr>
      </w:pPr>
      <w:r w:rsidRPr="00EE7055">
        <w:rPr>
          <w:rFonts w:ascii="Tahoma" w:hAnsi="Tahoma" w:cs="Tahoma"/>
          <w:b/>
          <w:sz w:val="28"/>
          <w:szCs w:val="24"/>
        </w:rPr>
        <w:t>What this means</w:t>
      </w:r>
    </w:p>
    <w:p w14:paraId="2AB26F2A" w14:textId="3C9C7EB4" w:rsidR="00697A4A" w:rsidRPr="00EE7055" w:rsidRDefault="00095756" w:rsidP="00B9223F">
      <w:pPr>
        <w:spacing w:after="0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t xml:space="preserve">Because our </w:t>
      </w:r>
      <w:r w:rsidR="00697A4A" w:rsidRPr="00EE7055">
        <w:rPr>
          <w:rFonts w:ascii="Tahoma" w:hAnsi="Tahoma" w:cs="Tahoma"/>
          <w:sz w:val="24"/>
          <w:szCs w:val="24"/>
        </w:rPr>
        <w:t>Level 1 Appeal</w:t>
      </w:r>
      <w:r w:rsidR="00FE1C7A" w:rsidRPr="00EE7055">
        <w:rPr>
          <w:rFonts w:ascii="Tahoma" w:hAnsi="Tahoma" w:cs="Tahoma"/>
          <w:sz w:val="24"/>
          <w:szCs w:val="24"/>
        </w:rPr>
        <w:t xml:space="preserve"> </w:t>
      </w:r>
      <w:r w:rsidRPr="00EE7055">
        <w:rPr>
          <w:rFonts w:ascii="Tahoma" w:hAnsi="Tahoma" w:cs="Tahoma"/>
          <w:sz w:val="24"/>
          <w:szCs w:val="24"/>
        </w:rPr>
        <w:t xml:space="preserve">decision is </w:t>
      </w:r>
      <w:r w:rsidR="003B232D" w:rsidRPr="00EE7055">
        <w:rPr>
          <w:rFonts w:ascii="Tahoma" w:hAnsi="Tahoma" w:cs="Tahoma"/>
          <w:sz w:val="24"/>
          <w:szCs w:val="24"/>
        </w:rPr>
        <w:t xml:space="preserve">fully </w:t>
      </w:r>
      <w:r w:rsidRPr="00EE7055">
        <w:rPr>
          <w:rFonts w:ascii="Tahoma" w:hAnsi="Tahoma" w:cs="Tahoma"/>
          <w:sz w:val="24"/>
          <w:szCs w:val="24"/>
        </w:rPr>
        <w:t>in your favor,</w:t>
      </w:r>
      <w:r w:rsidR="00B9223F" w:rsidRPr="00EE7055">
        <w:rPr>
          <w:rFonts w:ascii="Tahoma" w:hAnsi="Tahoma" w:cs="Tahoma"/>
          <w:sz w:val="24"/>
          <w:szCs w:val="24"/>
        </w:rPr>
        <w:t xml:space="preserve"> </w:t>
      </w:r>
      <w:r w:rsidR="000F2B22">
        <w:rPr>
          <w:rStyle w:val="CommentReference"/>
          <w:rFonts w:ascii="Tahoma" w:hAnsi="Tahoma" w:cs="Tahoma"/>
          <w:sz w:val="24"/>
          <w:szCs w:val="24"/>
        </w:rPr>
        <w:t>you are</w:t>
      </w:r>
      <w:r w:rsidR="00EB2B4B" w:rsidRPr="00E12C91">
        <w:rPr>
          <w:rStyle w:val="CommentReference"/>
          <w:rFonts w:ascii="Tahoma" w:hAnsi="Tahoma" w:cs="Tahoma"/>
          <w:sz w:val="24"/>
          <w:szCs w:val="24"/>
        </w:rPr>
        <w:t xml:space="preserve"> authorize</w:t>
      </w:r>
      <w:r w:rsidR="000F2B22">
        <w:rPr>
          <w:rStyle w:val="CommentReference"/>
          <w:rFonts w:ascii="Tahoma" w:hAnsi="Tahoma" w:cs="Tahoma"/>
          <w:sz w:val="24"/>
          <w:szCs w:val="24"/>
        </w:rPr>
        <w:t>d</w:t>
      </w:r>
      <w:r w:rsidR="00EB2B4B">
        <w:rPr>
          <w:rStyle w:val="CommentReference"/>
          <w:rFonts w:ascii="Tahoma" w:hAnsi="Tahoma" w:cs="Tahoma"/>
          <w:sz w:val="24"/>
          <w:szCs w:val="24"/>
        </w:rPr>
        <w:t xml:space="preserve"> </w:t>
      </w:r>
      <w:r w:rsidR="000F2B22">
        <w:rPr>
          <w:rStyle w:val="CommentReference"/>
          <w:rFonts w:ascii="Tahoma" w:hAnsi="Tahoma" w:cs="Tahoma"/>
          <w:sz w:val="24"/>
          <w:szCs w:val="24"/>
        </w:rPr>
        <w:t xml:space="preserve">to receive </w:t>
      </w:r>
      <w:r w:rsidR="00B6383A" w:rsidRPr="00EE7055">
        <w:rPr>
          <w:rFonts w:ascii="Tahoma" w:hAnsi="Tahoma" w:cs="Tahoma"/>
          <w:sz w:val="24"/>
          <w:szCs w:val="24"/>
        </w:rPr>
        <w:t xml:space="preserve">the </w:t>
      </w:r>
      <w:r w:rsidR="00697A4A" w:rsidRPr="00EE7055">
        <w:rPr>
          <w:rFonts w:ascii="Tahoma" w:hAnsi="Tahoma" w:cs="Tahoma"/>
          <w:sz w:val="24"/>
          <w:szCs w:val="24"/>
        </w:rPr>
        <w:t>following services</w:t>
      </w:r>
      <w:r w:rsidR="00EB2B4B" w:rsidRPr="00EB2B4B">
        <w:rPr>
          <w:rStyle w:val="CommentReference"/>
          <w:rFonts w:ascii="Tahoma" w:hAnsi="Tahoma" w:cs="Tahoma"/>
          <w:sz w:val="24"/>
          <w:szCs w:val="24"/>
        </w:rPr>
        <w:t xml:space="preserve"> </w:t>
      </w:r>
      <w:r w:rsidR="000F2B22">
        <w:rPr>
          <w:rStyle w:val="CommentReference"/>
          <w:rFonts w:ascii="Tahoma" w:hAnsi="Tahoma" w:cs="Tahoma"/>
          <w:sz w:val="24"/>
          <w:szCs w:val="24"/>
        </w:rPr>
        <w:t>as of</w:t>
      </w:r>
      <w:r w:rsidR="00EB2B4B" w:rsidRPr="00E12C91">
        <w:rPr>
          <w:rStyle w:val="CommentReference"/>
          <w:rFonts w:ascii="Tahoma" w:hAnsi="Tahoma" w:cs="Tahoma"/>
          <w:sz w:val="24"/>
          <w:szCs w:val="24"/>
        </w:rPr>
        <w:t xml:space="preserve"> &lt;date</w:t>
      </w:r>
      <w:r w:rsidR="000F2B22">
        <w:rPr>
          <w:rStyle w:val="CommentReference"/>
          <w:rFonts w:ascii="Tahoma" w:hAnsi="Tahoma" w:cs="Tahoma"/>
          <w:sz w:val="24"/>
          <w:szCs w:val="24"/>
        </w:rPr>
        <w:t xml:space="preserve"> authorized</w:t>
      </w:r>
      <w:r w:rsidR="00EB2B4B" w:rsidRPr="00E12C91">
        <w:rPr>
          <w:rStyle w:val="CommentReference"/>
          <w:rFonts w:ascii="Tahoma" w:hAnsi="Tahoma" w:cs="Tahoma"/>
          <w:sz w:val="24"/>
          <w:szCs w:val="24"/>
        </w:rPr>
        <w:t xml:space="preserve"> </w:t>
      </w:r>
      <w:r w:rsidR="000F2B22">
        <w:rPr>
          <w:rStyle w:val="CommentReference"/>
          <w:rFonts w:ascii="Tahoma" w:hAnsi="Tahoma" w:cs="Tahoma"/>
          <w:sz w:val="24"/>
          <w:szCs w:val="24"/>
        </w:rPr>
        <w:t xml:space="preserve">(no later than </w:t>
      </w:r>
      <w:r w:rsidR="00EB2B4B" w:rsidRPr="00E12C91">
        <w:rPr>
          <w:rStyle w:val="CommentReference"/>
          <w:rFonts w:ascii="Tahoma" w:hAnsi="Tahoma" w:cs="Tahoma"/>
          <w:sz w:val="24"/>
          <w:szCs w:val="24"/>
        </w:rPr>
        <w:t xml:space="preserve">one business day after the FIDA Plan </w:t>
      </w:r>
      <w:r w:rsidR="000F2B22">
        <w:rPr>
          <w:rStyle w:val="CommentReference"/>
          <w:rFonts w:ascii="Tahoma" w:hAnsi="Tahoma" w:cs="Tahoma"/>
          <w:sz w:val="24"/>
          <w:szCs w:val="24"/>
        </w:rPr>
        <w:t>a</w:t>
      </w:r>
      <w:r w:rsidR="00EB2B4B" w:rsidRPr="00E12C91">
        <w:rPr>
          <w:rStyle w:val="CommentReference"/>
          <w:rFonts w:ascii="Tahoma" w:hAnsi="Tahoma" w:cs="Tahoma"/>
          <w:sz w:val="24"/>
          <w:szCs w:val="24"/>
        </w:rPr>
        <w:t xml:space="preserve">ppeal </w:t>
      </w:r>
      <w:r w:rsidR="000F2B22">
        <w:rPr>
          <w:rStyle w:val="CommentReference"/>
          <w:rFonts w:ascii="Tahoma" w:hAnsi="Tahoma" w:cs="Tahoma"/>
          <w:sz w:val="24"/>
          <w:szCs w:val="24"/>
        </w:rPr>
        <w:t>d</w:t>
      </w:r>
      <w:r w:rsidR="00EB2B4B" w:rsidRPr="00E12C91">
        <w:rPr>
          <w:rStyle w:val="CommentReference"/>
          <w:rFonts w:ascii="Tahoma" w:hAnsi="Tahoma" w:cs="Tahoma"/>
          <w:sz w:val="24"/>
          <w:szCs w:val="24"/>
        </w:rPr>
        <w:t xml:space="preserve">ecision </w:t>
      </w:r>
      <w:r w:rsidR="000F2B22">
        <w:rPr>
          <w:rStyle w:val="CommentReference"/>
          <w:rFonts w:ascii="Tahoma" w:hAnsi="Tahoma" w:cs="Tahoma"/>
          <w:sz w:val="24"/>
          <w:szCs w:val="24"/>
        </w:rPr>
        <w:t>d</w:t>
      </w:r>
      <w:r w:rsidR="00EB2B4B" w:rsidRPr="00E12C91">
        <w:rPr>
          <w:rStyle w:val="CommentReference"/>
          <w:rFonts w:ascii="Tahoma" w:hAnsi="Tahoma" w:cs="Tahoma"/>
          <w:sz w:val="24"/>
          <w:szCs w:val="24"/>
        </w:rPr>
        <w:t>ate</w:t>
      </w:r>
      <w:r w:rsidR="000F2B22">
        <w:rPr>
          <w:rStyle w:val="CommentReference"/>
          <w:rFonts w:ascii="Tahoma" w:hAnsi="Tahoma" w:cs="Tahoma"/>
          <w:sz w:val="24"/>
          <w:szCs w:val="24"/>
        </w:rPr>
        <w:t>)</w:t>
      </w:r>
      <w:r w:rsidR="00EB2B4B" w:rsidRPr="00E12C91">
        <w:rPr>
          <w:rStyle w:val="CommentReference"/>
          <w:rFonts w:ascii="Tahoma" w:hAnsi="Tahoma" w:cs="Tahoma"/>
          <w:sz w:val="24"/>
          <w:szCs w:val="24"/>
        </w:rPr>
        <w:t>&gt;</w:t>
      </w:r>
      <w:r w:rsidR="00697A4A" w:rsidRPr="00EE7055">
        <w:rPr>
          <w:rFonts w:ascii="Tahoma" w:hAnsi="Tahoma" w:cs="Tahoma"/>
          <w:sz w:val="24"/>
          <w:szCs w:val="24"/>
        </w:rPr>
        <w:t>:</w:t>
      </w:r>
      <w:r w:rsidR="002802D2" w:rsidRPr="00EE7055">
        <w:rPr>
          <w:rFonts w:ascii="Tahoma" w:hAnsi="Tahoma" w:cs="Tahoma"/>
          <w:sz w:val="24"/>
          <w:szCs w:val="24"/>
        </w:rPr>
        <w:t xml:space="preserve"> </w:t>
      </w:r>
      <w:r w:rsidR="00697A4A" w:rsidRPr="00EE7055">
        <w:rPr>
          <w:rFonts w:ascii="Tahoma" w:hAnsi="Tahoma" w:cs="Tahoma"/>
          <w:color w:val="2E74B5" w:themeColor="accent1" w:themeShade="BF"/>
          <w:sz w:val="24"/>
          <w:szCs w:val="28"/>
        </w:rPr>
        <w:t>[</w:t>
      </w:r>
      <w:r w:rsidR="001A587F" w:rsidRPr="00EE7055">
        <w:rPr>
          <w:rFonts w:ascii="Tahoma" w:hAnsi="Tahoma" w:cs="Tahoma"/>
          <w:i/>
          <w:color w:val="2E74B5" w:themeColor="accent1" w:themeShade="BF"/>
          <w:sz w:val="24"/>
          <w:szCs w:val="28"/>
        </w:rPr>
        <w:t>List the services that were approved, including any applicable information about coverage amount, duration, etc</w:t>
      </w:r>
      <w:r w:rsidR="00697A4A" w:rsidRPr="00EE7055">
        <w:rPr>
          <w:rFonts w:ascii="Tahoma" w:hAnsi="Tahoma" w:cs="Tahoma"/>
          <w:i/>
          <w:color w:val="2E74B5" w:themeColor="accent1" w:themeShade="BF"/>
          <w:sz w:val="24"/>
          <w:szCs w:val="28"/>
        </w:rPr>
        <w:t>.</w:t>
      </w:r>
      <w:r w:rsidR="00697A4A" w:rsidRPr="00EE7055">
        <w:rPr>
          <w:rFonts w:ascii="Tahoma" w:hAnsi="Tahoma" w:cs="Tahoma"/>
          <w:color w:val="2E74B5" w:themeColor="accent1" w:themeShade="BF"/>
          <w:sz w:val="24"/>
          <w:szCs w:val="28"/>
        </w:rPr>
        <w:t>]</w:t>
      </w:r>
    </w:p>
    <w:p w14:paraId="67A0D9D4" w14:textId="77777777" w:rsidR="00697A4A" w:rsidRPr="00EE7055" w:rsidRDefault="00697A4A" w:rsidP="00697A4A">
      <w:pPr>
        <w:spacing w:after="0"/>
        <w:rPr>
          <w:rFonts w:ascii="Tahoma" w:hAnsi="Tahoma" w:cs="Tahoma"/>
          <w:sz w:val="26"/>
          <w:szCs w:val="26"/>
        </w:rPr>
      </w:pPr>
      <w:r w:rsidRPr="00EE7055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69D9F2C1" wp14:editId="6942BEA3">
                <wp:extent cx="6858000" cy="0"/>
                <wp:effectExtent l="0" t="0" r="19050" b="19050"/>
                <wp:docPr id="4" name="Straight Arrow Connector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 w14:anchorId="5E776B15" id="Straight Arrow Connector 4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Hhec4w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20D18876" w14:textId="77777777" w:rsidR="00697A4A" w:rsidRPr="00EE7055" w:rsidRDefault="00697A4A" w:rsidP="00697A4A">
      <w:pPr>
        <w:spacing w:after="0"/>
        <w:rPr>
          <w:rFonts w:ascii="Tahoma" w:hAnsi="Tahoma" w:cs="Tahoma"/>
          <w:sz w:val="26"/>
          <w:szCs w:val="26"/>
        </w:rPr>
      </w:pPr>
      <w:r w:rsidRPr="00EE7055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40985BF7" wp14:editId="300CEA06">
                <wp:extent cx="6858000" cy="0"/>
                <wp:effectExtent l="0" t="0" r="19050" b="19050"/>
                <wp:docPr id="28" name="Straight Arrow Connector 2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 w14:anchorId="28252469" id="Straight Arrow Connector 2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gyq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nOgyq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50E7CC99" w14:textId="437343A2" w:rsidR="00697A4A" w:rsidRPr="00EE7055" w:rsidRDefault="00697A4A" w:rsidP="00B9223F">
      <w:pPr>
        <w:spacing w:after="0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7A7AB31B" wp14:editId="50360539">
                <wp:extent cx="6858000" cy="0"/>
                <wp:effectExtent l="0" t="0" r="19050" b="19050"/>
                <wp:docPr id="29" name="Straight Arrow Connector 2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 w14:anchorId="73C80D87" id="Straight Arrow Connector 2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8xlhSD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50417819" w14:textId="5C89B851" w:rsidR="002802D2" w:rsidRPr="00EE7055" w:rsidRDefault="002802D2" w:rsidP="009233C8">
      <w:pPr>
        <w:spacing w:before="240" w:after="200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lastRenderedPageBreak/>
        <w:t xml:space="preserve">If you do not receive the services, or if the services are wrongly stopped or reduced, </w:t>
      </w:r>
      <w:r w:rsidR="00BE3FB7" w:rsidRPr="00EE7055">
        <w:rPr>
          <w:rFonts w:ascii="Tahoma" w:hAnsi="Tahoma" w:cs="Tahoma"/>
          <w:sz w:val="24"/>
          <w:szCs w:val="24"/>
        </w:rPr>
        <w:t xml:space="preserve">tell </w:t>
      </w:r>
      <w:r w:rsidRPr="00EE7055">
        <w:rPr>
          <w:rFonts w:ascii="Tahoma" w:hAnsi="Tahoma" w:cs="Tahoma"/>
          <w:sz w:val="24"/>
          <w:szCs w:val="24"/>
        </w:rPr>
        <w:t>us immediately</w:t>
      </w:r>
      <w:r w:rsidR="00BA4D3E" w:rsidRPr="00EE7055">
        <w:rPr>
          <w:rFonts w:ascii="Tahoma" w:hAnsi="Tahoma" w:cs="Tahoma"/>
          <w:sz w:val="24"/>
          <w:szCs w:val="24"/>
        </w:rPr>
        <w:t xml:space="preserve"> using the contact information below</w:t>
      </w:r>
      <w:r w:rsidR="00B6383A" w:rsidRPr="00EE7055">
        <w:rPr>
          <w:rFonts w:ascii="Tahoma" w:hAnsi="Tahoma" w:cs="Tahoma"/>
          <w:sz w:val="24"/>
          <w:szCs w:val="24"/>
        </w:rPr>
        <w:t>:</w:t>
      </w:r>
    </w:p>
    <w:p w14:paraId="5C221C06" w14:textId="2A70E766" w:rsidR="00B9223F" w:rsidRPr="00EE7055" w:rsidRDefault="00B9223F" w:rsidP="007A0BA3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EE7055">
        <w:rPr>
          <w:rFonts w:ascii="Tahoma" w:hAnsi="Tahoma" w:cs="Tahoma"/>
          <w:b/>
          <w:sz w:val="24"/>
          <w:szCs w:val="24"/>
        </w:rPr>
        <w:t>&lt;Plan name&gt;</w:t>
      </w:r>
    </w:p>
    <w:p w14:paraId="2399FD41" w14:textId="29DF9F1E" w:rsidR="00B9223F" w:rsidRPr="00EE7055" w:rsidRDefault="00B9223F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t xml:space="preserve">&lt;Name of </w:t>
      </w:r>
      <w:r w:rsidR="00EB2B4B">
        <w:rPr>
          <w:rFonts w:ascii="Tahoma" w:hAnsi="Tahoma" w:cs="Tahoma"/>
          <w:sz w:val="24"/>
          <w:szCs w:val="24"/>
        </w:rPr>
        <w:t>A</w:t>
      </w:r>
      <w:r w:rsidRPr="00EE7055">
        <w:rPr>
          <w:rFonts w:ascii="Tahoma" w:hAnsi="Tahoma" w:cs="Tahoma"/>
          <w:sz w:val="24"/>
          <w:szCs w:val="24"/>
        </w:rPr>
        <w:t>ppeals/</w:t>
      </w:r>
      <w:r w:rsidR="00EB2B4B">
        <w:rPr>
          <w:rFonts w:ascii="Tahoma" w:hAnsi="Tahoma" w:cs="Tahoma"/>
          <w:sz w:val="24"/>
          <w:szCs w:val="24"/>
        </w:rPr>
        <w:t>G</w:t>
      </w:r>
      <w:r w:rsidRPr="00EE7055">
        <w:rPr>
          <w:rFonts w:ascii="Tahoma" w:hAnsi="Tahoma" w:cs="Tahoma"/>
          <w:sz w:val="24"/>
          <w:szCs w:val="24"/>
        </w:rPr>
        <w:t xml:space="preserve">rievance </w:t>
      </w:r>
      <w:r w:rsidR="00EB2B4B">
        <w:rPr>
          <w:rFonts w:ascii="Tahoma" w:hAnsi="Tahoma" w:cs="Tahoma"/>
          <w:sz w:val="24"/>
          <w:szCs w:val="24"/>
        </w:rPr>
        <w:t>D</w:t>
      </w:r>
      <w:r w:rsidRPr="00EE7055">
        <w:rPr>
          <w:rFonts w:ascii="Tahoma" w:hAnsi="Tahoma" w:cs="Tahoma"/>
          <w:sz w:val="24"/>
          <w:szCs w:val="24"/>
        </w:rPr>
        <w:t>epartment&gt;</w:t>
      </w:r>
    </w:p>
    <w:p w14:paraId="65956FBE" w14:textId="36541843" w:rsidR="00B9223F" w:rsidRPr="00EE7055" w:rsidRDefault="00B9223F" w:rsidP="007A0BA3">
      <w:pPr>
        <w:spacing w:after="120"/>
        <w:jc w:val="center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t xml:space="preserve">&lt;Mailing </w:t>
      </w:r>
      <w:r w:rsidR="00EB2B4B">
        <w:rPr>
          <w:rFonts w:ascii="Tahoma" w:hAnsi="Tahoma" w:cs="Tahoma"/>
          <w:sz w:val="24"/>
          <w:szCs w:val="24"/>
        </w:rPr>
        <w:t>A</w:t>
      </w:r>
      <w:r w:rsidRPr="00EE7055">
        <w:rPr>
          <w:rFonts w:ascii="Tahoma" w:hAnsi="Tahoma" w:cs="Tahoma"/>
          <w:sz w:val="24"/>
          <w:szCs w:val="24"/>
        </w:rPr>
        <w:t xml:space="preserve">ddress for </w:t>
      </w:r>
      <w:r w:rsidR="00EB2B4B">
        <w:rPr>
          <w:rFonts w:ascii="Tahoma" w:hAnsi="Tahoma" w:cs="Tahoma"/>
          <w:sz w:val="24"/>
          <w:szCs w:val="24"/>
        </w:rPr>
        <w:t>A</w:t>
      </w:r>
      <w:r w:rsidRPr="00EE7055">
        <w:rPr>
          <w:rFonts w:ascii="Tahoma" w:hAnsi="Tahoma" w:cs="Tahoma"/>
          <w:sz w:val="24"/>
          <w:szCs w:val="24"/>
        </w:rPr>
        <w:t>ppeals/</w:t>
      </w:r>
      <w:r w:rsidR="00EB2B4B">
        <w:rPr>
          <w:rFonts w:ascii="Tahoma" w:hAnsi="Tahoma" w:cs="Tahoma"/>
          <w:sz w:val="24"/>
          <w:szCs w:val="24"/>
        </w:rPr>
        <w:t>G</w:t>
      </w:r>
      <w:r w:rsidRPr="00EE7055">
        <w:rPr>
          <w:rFonts w:ascii="Tahoma" w:hAnsi="Tahoma" w:cs="Tahoma"/>
          <w:sz w:val="24"/>
          <w:szCs w:val="24"/>
        </w:rPr>
        <w:t xml:space="preserve">rievance </w:t>
      </w:r>
      <w:r w:rsidR="00EB2B4B">
        <w:rPr>
          <w:rFonts w:ascii="Tahoma" w:hAnsi="Tahoma" w:cs="Tahoma"/>
          <w:sz w:val="24"/>
          <w:szCs w:val="24"/>
        </w:rPr>
        <w:t>D</w:t>
      </w:r>
      <w:r w:rsidRPr="00EE7055">
        <w:rPr>
          <w:rFonts w:ascii="Tahoma" w:hAnsi="Tahoma" w:cs="Tahoma"/>
          <w:sz w:val="24"/>
          <w:szCs w:val="24"/>
        </w:rPr>
        <w:t>epartment&gt;</w:t>
      </w:r>
    </w:p>
    <w:p w14:paraId="30ECB0A7" w14:textId="26E7C84B" w:rsidR="00B9223F" w:rsidRPr="00EE7055" w:rsidRDefault="00B9223F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t xml:space="preserve"> Phone: &lt;phone number&gt; TTY: &lt;TTY number&gt;</w:t>
      </w:r>
    </w:p>
    <w:p w14:paraId="0341CE57" w14:textId="2D529451" w:rsidR="00B9223F" w:rsidRPr="00EE7055" w:rsidRDefault="00B9223F" w:rsidP="00B81827">
      <w:pPr>
        <w:spacing w:after="200"/>
        <w:jc w:val="center"/>
        <w:rPr>
          <w:rFonts w:ascii="Tahoma" w:hAnsi="Tahoma" w:cs="Tahoma"/>
        </w:rPr>
      </w:pPr>
      <w:r w:rsidRPr="00EE7055">
        <w:rPr>
          <w:rFonts w:ascii="Tahoma" w:hAnsi="Tahoma" w:cs="Tahoma"/>
          <w:sz w:val="24"/>
          <w:szCs w:val="24"/>
        </w:rPr>
        <w:t>Fax: &lt;fax number&gt;</w:t>
      </w:r>
    </w:p>
    <w:p w14:paraId="3B881A4C" w14:textId="3B677F44" w:rsidR="003B232D" w:rsidRPr="00EE7055" w:rsidRDefault="00B6383A" w:rsidP="00B81827">
      <w:pPr>
        <w:spacing w:after="200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t xml:space="preserve">You can also contact the </w:t>
      </w:r>
      <w:r w:rsidRPr="00EE7055">
        <w:rPr>
          <w:rFonts w:ascii="Tahoma" w:hAnsi="Tahoma" w:cs="Tahoma"/>
          <w:b/>
          <w:sz w:val="24"/>
          <w:szCs w:val="24"/>
        </w:rPr>
        <w:t>Independent Consumer Advocacy Network (ICAN)</w:t>
      </w:r>
      <w:r w:rsidRPr="00EE7055">
        <w:rPr>
          <w:rFonts w:ascii="Tahoma" w:hAnsi="Tahoma" w:cs="Tahoma"/>
          <w:sz w:val="24"/>
          <w:szCs w:val="24"/>
        </w:rPr>
        <w:t xml:space="preserve"> to help you resolve the issue. Call ICAN at 1-844-614-8800. TTY users call 711, </w:t>
      </w:r>
      <w:proofErr w:type="gramStart"/>
      <w:r w:rsidRPr="00EE7055">
        <w:rPr>
          <w:rFonts w:ascii="Tahoma" w:hAnsi="Tahoma" w:cs="Tahoma"/>
          <w:sz w:val="24"/>
          <w:szCs w:val="24"/>
        </w:rPr>
        <w:t>then</w:t>
      </w:r>
      <w:proofErr w:type="gramEnd"/>
      <w:r w:rsidRPr="00EE7055">
        <w:rPr>
          <w:rFonts w:ascii="Tahoma" w:hAnsi="Tahoma" w:cs="Tahoma"/>
          <w:sz w:val="24"/>
          <w:szCs w:val="24"/>
        </w:rPr>
        <w:t xml:space="preserve"> follow the prompts to dial 844-614-8800.</w:t>
      </w:r>
    </w:p>
    <w:p w14:paraId="258BCE0B" w14:textId="553B56B8" w:rsidR="00F41719" w:rsidRPr="00EE7055" w:rsidRDefault="00F41719" w:rsidP="00B81827">
      <w:pPr>
        <w:spacing w:before="300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b/>
          <w:sz w:val="28"/>
          <w:szCs w:val="24"/>
        </w:rPr>
        <w:t>Getting you</w:t>
      </w:r>
      <w:r w:rsidR="0075668A" w:rsidRPr="00EE7055">
        <w:rPr>
          <w:rFonts w:ascii="Tahoma" w:hAnsi="Tahoma" w:cs="Tahoma"/>
          <w:b/>
          <w:sz w:val="28"/>
          <w:szCs w:val="24"/>
        </w:rPr>
        <w:t>r</w:t>
      </w:r>
      <w:r w:rsidRPr="00EE7055">
        <w:rPr>
          <w:rFonts w:ascii="Tahoma" w:hAnsi="Tahoma" w:cs="Tahoma"/>
          <w:b/>
          <w:sz w:val="28"/>
          <w:szCs w:val="24"/>
        </w:rPr>
        <w:t xml:space="preserve"> case file</w:t>
      </w:r>
    </w:p>
    <w:p w14:paraId="61D9DC22" w14:textId="3D666DF9" w:rsidR="00CC2D1B" w:rsidRPr="00EE7055" w:rsidRDefault="00E95945" w:rsidP="00B81827">
      <w:pPr>
        <w:spacing w:after="200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t xml:space="preserve">You can ask to see the medical records and other documents we reviewed during your appeal. You can also ask for a copy of the guidelines we used to make our decision. </w:t>
      </w:r>
      <w:r w:rsidR="00F41719" w:rsidRPr="00EE7055">
        <w:rPr>
          <w:rFonts w:ascii="Tahoma" w:hAnsi="Tahoma" w:cs="Tahoma"/>
          <w:sz w:val="24"/>
          <w:szCs w:val="24"/>
        </w:rPr>
        <w:t xml:space="preserve">You or your representative (if you have one) may request these documents, at no cost, by calling </w:t>
      </w:r>
      <w:r w:rsidR="006914D1" w:rsidRPr="00EE7055">
        <w:rPr>
          <w:rFonts w:ascii="Tahoma" w:hAnsi="Tahoma" w:cs="Tahoma"/>
          <w:sz w:val="24"/>
          <w:szCs w:val="24"/>
        </w:rPr>
        <w:t>&lt;</w:t>
      </w:r>
      <w:r w:rsidRPr="00EE7055">
        <w:rPr>
          <w:rFonts w:ascii="Tahoma" w:hAnsi="Tahoma" w:cs="Tahoma"/>
          <w:sz w:val="24"/>
          <w:szCs w:val="24"/>
        </w:rPr>
        <w:t>phone number</w:t>
      </w:r>
      <w:r w:rsidR="006914D1" w:rsidRPr="00EE7055">
        <w:rPr>
          <w:rFonts w:ascii="Tahoma" w:hAnsi="Tahoma" w:cs="Tahoma"/>
          <w:sz w:val="24"/>
          <w:szCs w:val="24"/>
        </w:rPr>
        <w:t>&gt;</w:t>
      </w:r>
      <w:r w:rsidR="00F41719" w:rsidRPr="00EE7055">
        <w:rPr>
          <w:rFonts w:ascii="Tahoma" w:hAnsi="Tahoma" w:cs="Tahoma"/>
          <w:sz w:val="24"/>
          <w:szCs w:val="24"/>
        </w:rPr>
        <w:t xml:space="preserve"> or by fax to </w:t>
      </w:r>
      <w:r w:rsidR="006914D1" w:rsidRPr="00EE7055">
        <w:rPr>
          <w:rFonts w:ascii="Tahoma" w:hAnsi="Tahoma" w:cs="Tahoma"/>
          <w:sz w:val="24"/>
          <w:szCs w:val="24"/>
        </w:rPr>
        <w:t>&lt;</w:t>
      </w:r>
      <w:r w:rsidRPr="00EE7055">
        <w:rPr>
          <w:rFonts w:ascii="Tahoma" w:hAnsi="Tahoma" w:cs="Tahoma"/>
          <w:sz w:val="24"/>
          <w:szCs w:val="24"/>
        </w:rPr>
        <w:t>fax number</w:t>
      </w:r>
      <w:r w:rsidR="006914D1" w:rsidRPr="00EE7055">
        <w:rPr>
          <w:rFonts w:ascii="Tahoma" w:hAnsi="Tahoma" w:cs="Tahoma"/>
          <w:sz w:val="24"/>
          <w:szCs w:val="24"/>
        </w:rPr>
        <w:t>&gt;</w:t>
      </w:r>
      <w:r w:rsidR="00F41719" w:rsidRPr="00EE7055">
        <w:rPr>
          <w:rFonts w:ascii="Tahoma" w:hAnsi="Tahoma" w:cs="Tahoma"/>
          <w:sz w:val="24"/>
          <w:szCs w:val="24"/>
        </w:rPr>
        <w:t>.</w:t>
      </w:r>
    </w:p>
    <w:p w14:paraId="0C9311C7" w14:textId="3079F80E" w:rsidR="001053CC" w:rsidRPr="00EE7055" w:rsidRDefault="001053CC" w:rsidP="00DD2333">
      <w:pPr>
        <w:pStyle w:val="body2"/>
        <w:tabs>
          <w:tab w:val="left" w:leader="dot" w:pos="5760"/>
        </w:tabs>
        <w:spacing w:before="240" w:line="259" w:lineRule="auto"/>
        <w:rPr>
          <w:rFonts w:ascii="Tahoma" w:hAnsi="Tahoma" w:cs="Tahoma"/>
          <w:color w:val="2E74B5" w:themeColor="accent1" w:themeShade="BF"/>
        </w:rPr>
      </w:pPr>
      <w:r w:rsidRPr="00EE7055">
        <w:rPr>
          <w:rFonts w:ascii="Tahoma" w:hAnsi="Tahoma" w:cs="Tahoma"/>
          <w:color w:val="2E74B5" w:themeColor="accent1" w:themeShade="BF"/>
        </w:rPr>
        <w:t>[</w:t>
      </w:r>
      <w:r w:rsidR="0027377B">
        <w:rPr>
          <w:rFonts w:ascii="Tahoma" w:hAnsi="Tahoma" w:cs="Tahoma"/>
          <w:i/>
          <w:color w:val="2E74B5" w:themeColor="accent1" w:themeShade="BF"/>
        </w:rPr>
        <w:t>P</w:t>
      </w:r>
      <w:r w:rsidRPr="00EE7055">
        <w:rPr>
          <w:rFonts w:ascii="Tahoma" w:hAnsi="Tahoma" w:cs="Tahoma"/>
          <w:i/>
          <w:color w:val="2E74B5" w:themeColor="accent1" w:themeShade="BF"/>
        </w:rPr>
        <w:t>lans must send a copy of this notice to relevant parties (e.g. representative, designated caregiver, etc.) and include the following text:</w:t>
      </w:r>
      <w:r w:rsidRPr="00EE7055">
        <w:rPr>
          <w:rFonts w:ascii="Tahoma" w:hAnsi="Tahoma" w:cs="Tahoma"/>
          <w:color w:val="2E74B5" w:themeColor="accent1" w:themeShade="BF"/>
        </w:rPr>
        <w:t>]</w:t>
      </w:r>
    </w:p>
    <w:p w14:paraId="011DB851" w14:textId="6405328F" w:rsidR="001053CC" w:rsidRPr="00EE7055" w:rsidRDefault="001053CC" w:rsidP="007A0BA3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EE7055">
        <w:rPr>
          <w:rFonts w:ascii="Tahoma" w:hAnsi="Tahoma" w:cs="Tahoma"/>
        </w:rPr>
        <w:t xml:space="preserve">A copy of this notice has been sent to: </w:t>
      </w:r>
      <w:r w:rsidRPr="00EE7055">
        <w:rPr>
          <w:rFonts w:ascii="Tahoma" w:hAnsi="Tahoma" w:cs="Tahoma"/>
        </w:rPr>
        <w:tab/>
        <w:t>&lt;name&gt;</w:t>
      </w:r>
    </w:p>
    <w:p w14:paraId="6C34B7AA" w14:textId="3671905C" w:rsidR="001053CC" w:rsidRPr="00EE7055" w:rsidRDefault="001053CC" w:rsidP="007A0BA3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EE7055">
        <w:rPr>
          <w:rFonts w:ascii="Tahoma" w:hAnsi="Tahoma" w:cs="Tahoma"/>
        </w:rPr>
        <w:tab/>
        <w:t>&lt;</w:t>
      </w:r>
      <w:proofErr w:type="gramStart"/>
      <w:r w:rsidRPr="00EE7055">
        <w:rPr>
          <w:rFonts w:ascii="Tahoma" w:hAnsi="Tahoma" w:cs="Tahoma"/>
        </w:rPr>
        <w:t>address</w:t>
      </w:r>
      <w:proofErr w:type="gramEnd"/>
      <w:r w:rsidRPr="00EE7055">
        <w:rPr>
          <w:rFonts w:ascii="Tahoma" w:hAnsi="Tahoma" w:cs="Tahoma"/>
        </w:rPr>
        <w:t xml:space="preserve">&gt; </w:t>
      </w:r>
    </w:p>
    <w:p w14:paraId="1BE7CBA4" w14:textId="3331B4EF" w:rsidR="008069DB" w:rsidRPr="00EE7055" w:rsidRDefault="001053CC" w:rsidP="00B81827">
      <w:pPr>
        <w:pStyle w:val="body2"/>
        <w:tabs>
          <w:tab w:val="left" w:pos="4230"/>
        </w:tabs>
        <w:spacing w:after="200" w:line="259" w:lineRule="auto"/>
        <w:rPr>
          <w:rFonts w:ascii="Tahoma" w:hAnsi="Tahoma" w:cs="Tahoma"/>
        </w:rPr>
      </w:pPr>
      <w:r w:rsidRPr="00EE7055">
        <w:rPr>
          <w:rFonts w:ascii="Tahoma" w:hAnsi="Tahoma" w:cs="Tahoma"/>
        </w:rPr>
        <w:tab/>
        <w:t>&lt;</w:t>
      </w:r>
      <w:proofErr w:type="gramStart"/>
      <w:r w:rsidRPr="00EE7055">
        <w:rPr>
          <w:rFonts w:ascii="Tahoma" w:hAnsi="Tahoma" w:cs="Tahoma"/>
        </w:rPr>
        <w:t>phone</w:t>
      </w:r>
      <w:proofErr w:type="gramEnd"/>
      <w:r w:rsidRPr="00EE7055">
        <w:rPr>
          <w:rFonts w:ascii="Tahoma" w:hAnsi="Tahoma" w:cs="Tahoma"/>
        </w:rPr>
        <w:t xml:space="preserve"> number&gt;</w:t>
      </w:r>
    </w:p>
    <w:p w14:paraId="64794675" w14:textId="77777777" w:rsidR="00F45105" w:rsidRPr="00EE7055" w:rsidRDefault="00CC2D1B" w:rsidP="00B81827">
      <w:pPr>
        <w:spacing w:before="300" w:after="0"/>
        <w:rPr>
          <w:rFonts w:ascii="Tahoma" w:hAnsi="Tahoma" w:cs="Tahoma"/>
          <w:b/>
          <w:sz w:val="28"/>
          <w:szCs w:val="24"/>
        </w:rPr>
      </w:pPr>
      <w:r w:rsidRPr="00EE7055">
        <w:rPr>
          <w:rFonts w:ascii="Tahoma" w:hAnsi="Tahoma" w:cs="Tahoma"/>
          <w:b/>
          <w:sz w:val="28"/>
          <w:szCs w:val="24"/>
        </w:rPr>
        <w:t xml:space="preserve">Get help &amp; more information </w:t>
      </w:r>
    </w:p>
    <w:p w14:paraId="452581EA" w14:textId="77777777" w:rsidR="00254F03" w:rsidRDefault="00CC2D1B" w:rsidP="00ED1058">
      <w:pPr>
        <w:rPr>
          <w:rFonts w:ascii="Tahoma" w:hAnsi="Tahoma" w:cs="Tahoma"/>
          <w:b/>
          <w:sz w:val="24"/>
          <w:szCs w:val="24"/>
        </w:rPr>
      </w:pPr>
      <w:r w:rsidRPr="00EE7055">
        <w:rPr>
          <w:rFonts w:ascii="Tahoma" w:eastAsia="Times New Roman" w:hAnsi="Tahoma" w:cs="Tahoma"/>
          <w:sz w:val="24"/>
          <w:szCs w:val="24"/>
        </w:rPr>
        <w:t xml:space="preserve">(TTY users call 711, </w:t>
      </w:r>
      <w:proofErr w:type="gramStart"/>
      <w:r w:rsidRPr="00EE7055">
        <w:rPr>
          <w:rFonts w:ascii="Tahoma" w:eastAsia="Times New Roman" w:hAnsi="Tahoma" w:cs="Tahoma"/>
          <w:sz w:val="24"/>
          <w:szCs w:val="24"/>
        </w:rPr>
        <w:t>then</w:t>
      </w:r>
      <w:proofErr w:type="gramEnd"/>
      <w:r w:rsidRPr="00EE7055">
        <w:rPr>
          <w:rFonts w:ascii="Tahoma" w:eastAsia="Times New Roman" w:hAnsi="Tahoma" w:cs="Tahoma"/>
          <w:sz w:val="24"/>
          <w:szCs w:val="24"/>
        </w:rPr>
        <w:t xml:space="preserve"> use the phone numbers below)</w:t>
      </w:r>
      <w:r w:rsidRPr="00EE7055">
        <w:rPr>
          <w:rFonts w:ascii="Tahoma" w:hAnsi="Tahoma" w:cs="Tahoma"/>
          <w:b/>
          <w:sz w:val="24"/>
          <w:szCs w:val="24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45"/>
        <w:gridCol w:w="4945"/>
      </w:tblGrid>
      <w:tr w:rsidR="00254F03" w14:paraId="472C87C1" w14:textId="77777777" w:rsidTr="00254F03">
        <w:tc>
          <w:tcPr>
            <w:tcW w:w="5845" w:type="dxa"/>
          </w:tcPr>
          <w:p w14:paraId="24C61CB8" w14:textId="77777777" w:rsidR="00254F03" w:rsidRPr="00CC05ED" w:rsidRDefault="00254F03" w:rsidP="00254F03">
            <w:pPr>
              <w:pStyle w:val="ListParagraph"/>
              <w:numPr>
                <w:ilvl w:val="0"/>
                <w:numId w:val="4"/>
              </w:numPr>
              <w:ind w:left="252" w:hanging="27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 xml:space="preserve">&lt;Plan name&gt; </w:t>
            </w:r>
          </w:p>
          <w:p w14:paraId="5F488BB8" w14:textId="77777777" w:rsidR="00254F03" w:rsidRDefault="00254F03" w:rsidP="004A2066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&lt;phone number</w:t>
            </w:r>
            <w:r>
              <w:rPr>
                <w:rFonts w:ascii="Tahoma" w:eastAsia="Times New Roman" w:hAnsi="Tahoma" w:cs="Tahoma"/>
                <w:sz w:val="24"/>
              </w:rPr>
              <w:t>&gt;</w:t>
            </w:r>
          </w:p>
          <w:p w14:paraId="7D24F99E" w14:textId="77777777" w:rsidR="00254F03" w:rsidRDefault="00254F03" w:rsidP="004A2066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&lt;hours of operation&gt;</w:t>
            </w:r>
          </w:p>
          <w:p w14:paraId="0E891232" w14:textId="77777777" w:rsidR="00254F03" w:rsidRPr="00CC05ED" w:rsidRDefault="00254F03" w:rsidP="00254F03">
            <w:pPr>
              <w:pStyle w:val="ListParagraph"/>
              <w:numPr>
                <w:ilvl w:val="0"/>
                <w:numId w:val="4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Independent Consumer Advocacy Network (ICAN)</w:t>
            </w:r>
          </w:p>
          <w:p w14:paraId="3B8BBBF1" w14:textId="77777777" w:rsidR="00254F03" w:rsidRPr="00CC05ED" w:rsidRDefault="00254F03" w:rsidP="004A2066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http://icannys.org</w:t>
            </w:r>
          </w:p>
          <w:p w14:paraId="7AB5D3BB" w14:textId="77777777" w:rsidR="00254F03" w:rsidRPr="00CC05ED" w:rsidRDefault="00254F03" w:rsidP="004A2066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Email: ICAN@cssny.org</w:t>
            </w:r>
          </w:p>
          <w:p w14:paraId="2C889C34" w14:textId="77777777" w:rsidR="00254F03" w:rsidRPr="00CC05ED" w:rsidRDefault="00254F03" w:rsidP="004A2066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1-844-614-8800</w:t>
            </w:r>
          </w:p>
          <w:p w14:paraId="0FDD46B1" w14:textId="77777777" w:rsidR="00254F03" w:rsidRDefault="00254F03" w:rsidP="004A2066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8:00am – 8:00pm, Monday – Sunday</w:t>
            </w:r>
          </w:p>
          <w:p w14:paraId="36EDB8F0" w14:textId="77777777" w:rsidR="00254F03" w:rsidRPr="00CC05ED" w:rsidRDefault="00254F03" w:rsidP="00254F03">
            <w:pPr>
              <w:pStyle w:val="ListParagraph"/>
              <w:numPr>
                <w:ilvl w:val="0"/>
                <w:numId w:val="4"/>
              </w:numPr>
              <w:ind w:left="252" w:hanging="27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Health Insurance Information, Counseling and Assistance Program (HIICAP)</w:t>
            </w:r>
          </w:p>
          <w:p w14:paraId="58DC9159" w14:textId="77777777" w:rsidR="00254F03" w:rsidRPr="00D00A46" w:rsidRDefault="00254F03" w:rsidP="004A2066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1-800-701-0501</w:t>
            </w:r>
          </w:p>
        </w:tc>
        <w:tc>
          <w:tcPr>
            <w:tcW w:w="4945" w:type="dxa"/>
          </w:tcPr>
          <w:p w14:paraId="20C0EC16" w14:textId="77777777" w:rsidR="00254F03" w:rsidRPr="00CC05ED" w:rsidRDefault="00254F03" w:rsidP="00254F03">
            <w:pPr>
              <w:pStyle w:val="ListParagraph"/>
              <w:numPr>
                <w:ilvl w:val="0"/>
                <w:numId w:val="4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1-800-MEDICARE (1-800-633-4227)</w:t>
            </w:r>
          </w:p>
          <w:p w14:paraId="242DB8EC" w14:textId="77777777" w:rsidR="00254F03" w:rsidRDefault="00254F03" w:rsidP="004A2066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TTY users call: 1-877-486-2048</w:t>
            </w:r>
          </w:p>
          <w:p w14:paraId="091C00AB" w14:textId="77777777" w:rsidR="00254F03" w:rsidRDefault="00254F03" w:rsidP="004A2066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24 hours a day, 7 days a week</w:t>
            </w:r>
          </w:p>
          <w:p w14:paraId="125245D0" w14:textId="77777777" w:rsidR="00254F03" w:rsidRPr="00CC05ED" w:rsidRDefault="00254F03" w:rsidP="00254F03">
            <w:pPr>
              <w:pStyle w:val="ListParagraph"/>
              <w:numPr>
                <w:ilvl w:val="0"/>
                <w:numId w:val="4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NYS Department of Health</w:t>
            </w:r>
          </w:p>
          <w:p w14:paraId="794CFE0C" w14:textId="77777777" w:rsidR="00254F03" w:rsidRDefault="00254F03" w:rsidP="004A2066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Bureau of Managed Long Term Care</w:t>
            </w:r>
          </w:p>
          <w:p w14:paraId="19BB0920" w14:textId="77777777" w:rsidR="00254F03" w:rsidRPr="00C86F59" w:rsidRDefault="00254F03" w:rsidP="004A2066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86F59">
              <w:rPr>
                <w:rFonts w:ascii="Tahoma" w:eastAsia="Times New Roman" w:hAnsi="Tahoma" w:cs="Tahoma"/>
                <w:sz w:val="24"/>
              </w:rPr>
              <w:t>Toll Free Phone: 1-866-712-7197</w:t>
            </w:r>
          </w:p>
          <w:p w14:paraId="3759C05B" w14:textId="77777777" w:rsidR="00254F03" w:rsidRPr="00D00A46" w:rsidRDefault="00254F03" w:rsidP="00254F03">
            <w:pPr>
              <w:pStyle w:val="ListParagraph"/>
              <w:numPr>
                <w:ilvl w:val="0"/>
                <w:numId w:val="4"/>
              </w:numPr>
              <w:ind w:left="245" w:hanging="268"/>
              <w:contextualSpacing w:val="0"/>
              <w:rPr>
                <w:rFonts w:ascii="Tahoma" w:hAnsi="Tahoma" w:cs="Tahoma"/>
                <w:sz w:val="24"/>
                <w:szCs w:val="24"/>
              </w:rPr>
            </w:pPr>
            <w:r w:rsidRPr="00D00A46">
              <w:rPr>
                <w:rFonts w:ascii="Tahoma" w:hAnsi="Tahoma" w:cs="Tahoma"/>
                <w:sz w:val="24"/>
                <w:szCs w:val="24"/>
              </w:rPr>
              <w:t xml:space="preserve">NYS </w:t>
            </w:r>
            <w:r>
              <w:rPr>
                <w:rFonts w:ascii="Tahoma" w:hAnsi="Tahoma" w:cs="Tahoma"/>
                <w:sz w:val="24"/>
                <w:szCs w:val="24"/>
              </w:rPr>
              <w:t>Office for People With Developmental Disabilities (</w:t>
            </w:r>
            <w:r w:rsidRPr="00D00A46">
              <w:rPr>
                <w:rFonts w:ascii="Tahoma" w:hAnsi="Tahoma" w:cs="Tahoma"/>
                <w:sz w:val="24"/>
                <w:szCs w:val="24"/>
              </w:rPr>
              <w:t>OPWDD</w:t>
            </w:r>
            <w:r>
              <w:rPr>
                <w:rFonts w:ascii="Tahoma" w:hAnsi="Tahoma" w:cs="Tahoma"/>
                <w:sz w:val="24"/>
                <w:szCs w:val="24"/>
              </w:rPr>
              <w:t>)</w:t>
            </w:r>
          </w:p>
          <w:p w14:paraId="09353196" w14:textId="275A58FA" w:rsidR="00254F03" w:rsidRDefault="00254F03" w:rsidP="004A2066">
            <w:pPr>
              <w:ind w:left="257"/>
              <w:rPr>
                <w:rFonts w:ascii="Tahoma" w:hAnsi="Tahoma" w:cs="Tahoma"/>
                <w:bCs/>
                <w:sz w:val="24"/>
                <w:szCs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</w:t>
            </w:r>
            <w:r>
              <w:rPr>
                <w:rFonts w:ascii="Tahoma" w:hAnsi="Tahoma" w:cs="Tahoma"/>
                <w:bCs/>
                <w:sz w:val="24"/>
                <w:szCs w:val="24"/>
              </w:rPr>
              <w:t>: 1-866</w:t>
            </w:r>
            <w:r w:rsidRPr="009431C8">
              <w:rPr>
                <w:rFonts w:ascii="Tahoma" w:hAnsi="Tahoma" w:cs="Tahoma"/>
                <w:bCs/>
                <w:sz w:val="24"/>
                <w:szCs w:val="24"/>
              </w:rPr>
              <w:t>-946-9733</w:t>
            </w:r>
          </w:p>
          <w:p w14:paraId="40A8B5F8" w14:textId="0BB8DEA6" w:rsidR="00254F03" w:rsidRDefault="00254F03" w:rsidP="00254F03">
            <w:pPr>
              <w:pStyle w:val="ListParagraph"/>
              <w:numPr>
                <w:ilvl w:val="0"/>
                <w:numId w:val="4"/>
              </w:numPr>
              <w:spacing w:before="160"/>
              <w:ind w:left="245" w:hanging="268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Medicare Rights Center</w:t>
            </w:r>
          </w:p>
          <w:p w14:paraId="2359CD7A" w14:textId="77777777" w:rsidR="00254F03" w:rsidRPr="00D00A46" w:rsidRDefault="00254F03" w:rsidP="004A2066">
            <w:pPr>
              <w:pStyle w:val="ListParagraph"/>
              <w:ind w:left="245"/>
              <w:rPr>
                <w:rFonts w:ascii="Tahoma" w:eastAsia="Times New Roman" w:hAnsi="Tahoma" w:cs="Tahoma"/>
                <w:sz w:val="24"/>
              </w:rPr>
            </w:pPr>
            <w:r w:rsidRPr="00D00A46">
              <w:rPr>
                <w:rFonts w:ascii="Tahoma" w:eastAsia="Times New Roman" w:hAnsi="Tahoma" w:cs="Tahoma"/>
                <w:sz w:val="24"/>
              </w:rPr>
              <w:t>Toll Free Phone: 1-888-HMO-9050</w:t>
            </w:r>
          </w:p>
        </w:tc>
      </w:tr>
    </w:tbl>
    <w:p w14:paraId="0F2A9C9B" w14:textId="4AF5B87C" w:rsidR="00CC2D1B" w:rsidRPr="00EE7055" w:rsidRDefault="00CC2D1B" w:rsidP="00ED1058">
      <w:pPr>
        <w:rPr>
          <w:rFonts w:ascii="Tahoma" w:hAnsi="Tahoma" w:cs="Tahoma"/>
          <w:b/>
          <w:sz w:val="24"/>
          <w:szCs w:val="24"/>
        </w:rPr>
      </w:pPr>
      <w:r w:rsidRPr="00EE7055">
        <w:rPr>
          <w:rFonts w:ascii="Tahoma" w:hAnsi="Tahoma" w:cs="Tahoma"/>
          <w:b/>
          <w:sz w:val="24"/>
          <w:szCs w:val="24"/>
        </w:rPr>
        <w:tab/>
      </w:r>
    </w:p>
    <w:p w14:paraId="35B6C889" w14:textId="5D8B1656" w:rsidR="0064453A" w:rsidRDefault="0064453A" w:rsidP="0064453A">
      <w:pPr>
        <w:pBdr>
          <w:top w:val="single" w:sz="4" w:space="6" w:color="auto"/>
        </w:pBdr>
        <w:spacing w:before="800" w:after="20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&lt;Plan’s legal or marketing name&gt; is a managed care plan that contracts with Medicare, the New York State Department of Health (Medicaid)</w:t>
      </w:r>
      <w:r w:rsidR="00254F03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and the Office for People With Developmental Disabilities to provide benefits to Participants through </w:t>
      </w:r>
      <w:r w:rsidR="00BA3072">
        <w:rPr>
          <w:rFonts w:ascii="Tahoma" w:hAnsi="Tahoma" w:cs="Tahoma"/>
          <w:sz w:val="24"/>
          <w:szCs w:val="24"/>
        </w:rPr>
        <w:t>the</w:t>
      </w:r>
      <w:r>
        <w:rPr>
          <w:rFonts w:ascii="Tahoma" w:hAnsi="Tahoma" w:cs="Tahoma"/>
          <w:sz w:val="24"/>
          <w:szCs w:val="24"/>
        </w:rPr>
        <w:t xml:space="preserve"> Fully Integrated Duals Advantage for </w:t>
      </w:r>
      <w:r w:rsidR="00295DD3">
        <w:rPr>
          <w:rFonts w:ascii="Tahoma" w:hAnsi="Tahoma" w:cs="Tahoma"/>
          <w:sz w:val="24"/>
          <w:szCs w:val="24"/>
        </w:rPr>
        <w:t xml:space="preserve">individuals with </w:t>
      </w:r>
      <w:r>
        <w:rPr>
          <w:rFonts w:ascii="Tahoma" w:hAnsi="Tahoma" w:cs="Tahoma"/>
          <w:sz w:val="24"/>
          <w:szCs w:val="24"/>
        </w:rPr>
        <w:t>Intellectual and Developmental Disab</w:t>
      </w:r>
      <w:r w:rsidR="00295DD3">
        <w:rPr>
          <w:rFonts w:ascii="Tahoma" w:hAnsi="Tahoma" w:cs="Tahoma"/>
          <w:sz w:val="24"/>
          <w:szCs w:val="24"/>
        </w:rPr>
        <w:t>ilities</w:t>
      </w:r>
      <w:r>
        <w:rPr>
          <w:rFonts w:ascii="Tahoma" w:hAnsi="Tahoma" w:cs="Tahoma"/>
          <w:sz w:val="24"/>
          <w:szCs w:val="24"/>
        </w:rPr>
        <w:t xml:space="preserve"> (FIDA-IDD) Demonstration.</w:t>
      </w:r>
    </w:p>
    <w:p w14:paraId="39BD6147" w14:textId="1316B61B" w:rsidR="00B53FE9" w:rsidRPr="00EE7055" w:rsidRDefault="00B53FE9" w:rsidP="00254F03">
      <w:pPr>
        <w:spacing w:after="200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t xml:space="preserve">You can get this information for free in other languages. </w:t>
      </w:r>
      <w:proofErr w:type="gramStart"/>
      <w:r w:rsidRPr="00EE7055">
        <w:rPr>
          <w:rFonts w:ascii="Tahoma" w:hAnsi="Tahoma" w:cs="Tahoma"/>
          <w:sz w:val="24"/>
          <w:szCs w:val="24"/>
        </w:rPr>
        <w:t>Call &lt;toll-free number&gt; and &lt;TTY/TDD numbers&gt; during &lt;</w:t>
      </w:r>
      <w:r w:rsidR="00254F03">
        <w:rPr>
          <w:rFonts w:ascii="Tahoma" w:hAnsi="Tahoma" w:cs="Tahoma"/>
          <w:sz w:val="24"/>
          <w:szCs w:val="24"/>
        </w:rPr>
        <w:t xml:space="preserve">days and </w:t>
      </w:r>
      <w:r w:rsidRPr="00EE7055">
        <w:rPr>
          <w:rFonts w:ascii="Tahoma" w:hAnsi="Tahoma" w:cs="Tahoma"/>
          <w:sz w:val="24"/>
          <w:szCs w:val="24"/>
        </w:rPr>
        <w:t>hours of operation&gt;.</w:t>
      </w:r>
      <w:proofErr w:type="gramEnd"/>
      <w:r w:rsidRPr="00EE7055">
        <w:rPr>
          <w:rFonts w:ascii="Tahoma" w:hAnsi="Tahoma" w:cs="Tahoma"/>
          <w:sz w:val="24"/>
          <w:szCs w:val="24"/>
        </w:rPr>
        <w:t xml:space="preserve"> The call is free. </w:t>
      </w:r>
      <w:r w:rsidRPr="00EE7055">
        <w:rPr>
          <w:rFonts w:ascii="Tahoma" w:eastAsia="Times New Roman" w:hAnsi="Tahoma" w:cs="Tahoma"/>
          <w:color w:val="2E74B5" w:themeColor="accent1" w:themeShade="BF"/>
          <w:sz w:val="24"/>
          <w:szCs w:val="24"/>
        </w:rPr>
        <w:t>[</w:t>
      </w:r>
      <w:r w:rsidRPr="00EE7055">
        <w:rPr>
          <w:rFonts w:ascii="Tahoma" w:eastAsia="Times New Roman" w:hAnsi="Tahoma" w:cs="Tahoma"/>
          <w:i/>
          <w:color w:val="2E74B5" w:themeColor="accent1" w:themeShade="BF"/>
          <w:sz w:val="24"/>
          <w:szCs w:val="24"/>
        </w:rPr>
        <w:t>This disclaimer must be in English and all non-English languages that meet the Medicare or State thresholds for translation, whichever is most beneficiary friendly. The non-English disclaimer must be placed below the English version and in the same font size as the English version.</w:t>
      </w:r>
      <w:r w:rsidRPr="00EE7055">
        <w:rPr>
          <w:rFonts w:ascii="Tahoma" w:eastAsia="Times New Roman" w:hAnsi="Tahoma" w:cs="Tahoma"/>
          <w:color w:val="2E74B5" w:themeColor="accent1" w:themeShade="BF"/>
          <w:sz w:val="24"/>
          <w:szCs w:val="24"/>
        </w:rPr>
        <w:t>]</w:t>
      </w:r>
    </w:p>
    <w:p w14:paraId="3149C25A" w14:textId="6954F4BC" w:rsidR="00B53FE9" w:rsidRPr="00EE7055" w:rsidRDefault="006414BD" w:rsidP="0049661F">
      <w:pPr>
        <w:spacing w:after="20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You can get this information for free in other formats, such as large print, braille, or audio. </w:t>
      </w:r>
      <w:proofErr w:type="gramStart"/>
      <w:r>
        <w:rPr>
          <w:rFonts w:ascii="Tahoma" w:hAnsi="Tahoma" w:cs="Tahoma"/>
          <w:sz w:val="24"/>
          <w:szCs w:val="24"/>
        </w:rPr>
        <w:t>Call &lt;toll-free number&gt; and &lt;TTY/TDD numbers&gt; during &lt;</w:t>
      </w:r>
      <w:r w:rsidR="00254F03">
        <w:rPr>
          <w:rFonts w:ascii="Tahoma" w:hAnsi="Tahoma" w:cs="Tahoma"/>
          <w:sz w:val="24"/>
          <w:szCs w:val="24"/>
        </w:rPr>
        <w:t xml:space="preserve">days and </w:t>
      </w:r>
      <w:r>
        <w:rPr>
          <w:rFonts w:ascii="Tahoma" w:hAnsi="Tahoma" w:cs="Tahoma"/>
          <w:sz w:val="24"/>
          <w:szCs w:val="24"/>
        </w:rPr>
        <w:t>hours of operation&gt;.</w:t>
      </w:r>
      <w:proofErr w:type="gramEnd"/>
      <w:r>
        <w:rPr>
          <w:rFonts w:ascii="Tahoma" w:hAnsi="Tahoma" w:cs="Tahoma"/>
          <w:sz w:val="24"/>
          <w:szCs w:val="24"/>
        </w:rPr>
        <w:t xml:space="preserve"> The call is free.</w:t>
      </w:r>
    </w:p>
    <w:p w14:paraId="4306CE8E" w14:textId="1A136217" w:rsidR="00A83E6F" w:rsidRPr="00EE7055" w:rsidRDefault="00B53FE9" w:rsidP="0049661F">
      <w:pPr>
        <w:spacing w:after="200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t xml:space="preserve">The State of New York has created a participant ombudsman program called the Independent Consumer Advocacy Network (ICAN) to provide Participants free, confidential assistance on any services offered by &lt;plan name&gt;. ICAN may be reached toll-free at 1-844-614-8800 </w:t>
      </w:r>
      <w:r w:rsidR="00254F03" w:rsidRPr="00254F03">
        <w:rPr>
          <w:rFonts w:ascii="Tahoma" w:hAnsi="Tahoma" w:cs="Tahoma"/>
          <w:sz w:val="24"/>
          <w:szCs w:val="24"/>
        </w:rPr>
        <w:t>(TTY users, call 711)</w:t>
      </w:r>
      <w:r w:rsidR="00254F03">
        <w:rPr>
          <w:rFonts w:ascii="Tahoma" w:hAnsi="Tahoma" w:cs="Tahoma"/>
          <w:sz w:val="24"/>
          <w:szCs w:val="24"/>
        </w:rPr>
        <w:t xml:space="preserve"> </w:t>
      </w:r>
      <w:r w:rsidRPr="00EE7055">
        <w:rPr>
          <w:rFonts w:ascii="Tahoma" w:hAnsi="Tahoma" w:cs="Tahoma"/>
          <w:sz w:val="24"/>
          <w:szCs w:val="24"/>
        </w:rPr>
        <w:t>or online at icannys.org.</w:t>
      </w:r>
    </w:p>
    <w:sectPr w:rsidR="00A83E6F" w:rsidRPr="00EE7055" w:rsidSect="00ED1058"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1080" w:right="720" w:bottom="1080" w:left="720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8291EB" w14:textId="77777777" w:rsidR="00D32864" w:rsidRDefault="00D32864" w:rsidP="001931D7">
      <w:pPr>
        <w:spacing w:after="0" w:line="240" w:lineRule="auto"/>
      </w:pPr>
      <w:r>
        <w:separator/>
      </w:r>
    </w:p>
  </w:endnote>
  <w:endnote w:type="continuationSeparator" w:id="0">
    <w:p w14:paraId="0C2E1AEA" w14:textId="77777777" w:rsidR="00D32864" w:rsidRDefault="00D32864" w:rsidP="00193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513030542"/>
      <w:docPartObj>
        <w:docPartGallery w:val="Page Numbers (Bottom of Page)"/>
        <w:docPartUnique/>
      </w:docPartObj>
    </w:sdtPr>
    <w:sdtEndPr>
      <w:rPr>
        <w:rFonts w:ascii="Tahoma" w:hAnsi="Tahoma" w:cs="Tahoma"/>
        <w:sz w:val="22"/>
        <w:szCs w:val="22"/>
      </w:rPr>
    </w:sdtEndPr>
    <w:sdtContent>
      <w:sdt>
        <w:sdtPr>
          <w:rPr>
            <w:rFonts w:ascii="Tahoma" w:hAnsi="Tahoma" w:cs="Tahoma"/>
          </w:rPr>
          <w:id w:val="264423645"/>
          <w:docPartObj>
            <w:docPartGallery w:val="Page Numbers (Top of Page)"/>
            <w:docPartUnique/>
          </w:docPartObj>
        </w:sdtPr>
        <w:sdtEndPr/>
        <w:sdtContent>
          <w:p w14:paraId="08AC7D75" w14:textId="6DB485EB" w:rsidR="00AD7A6B" w:rsidRPr="00B53FE9" w:rsidRDefault="00AD7A6B" w:rsidP="00B9223F">
            <w:pPr>
              <w:pStyle w:val="Footer"/>
              <w:jc w:val="center"/>
              <w:rPr>
                <w:rFonts w:ascii="Tahoma" w:hAnsi="Tahoma" w:cs="Tahoma"/>
              </w:rPr>
            </w:pPr>
            <w:r w:rsidRPr="00B53FE9">
              <w:rPr>
                <w:rFonts w:ascii="Tahoma" w:hAnsi="Tahoma" w:cs="Tahoma"/>
              </w:rPr>
              <w:t xml:space="preserve">Page </w:t>
            </w:r>
            <w:r w:rsidRPr="00B53FE9">
              <w:rPr>
                <w:rFonts w:ascii="Tahoma" w:hAnsi="Tahoma" w:cs="Tahoma"/>
                <w:bCs/>
              </w:rPr>
              <w:fldChar w:fldCharType="begin"/>
            </w:r>
            <w:r w:rsidRPr="00B53FE9">
              <w:rPr>
                <w:rFonts w:ascii="Tahoma" w:hAnsi="Tahoma" w:cs="Tahoma"/>
                <w:bCs/>
              </w:rPr>
              <w:instrText xml:space="preserve"> PAGE </w:instrText>
            </w:r>
            <w:r w:rsidRPr="00B53FE9">
              <w:rPr>
                <w:rFonts w:ascii="Tahoma" w:hAnsi="Tahoma" w:cs="Tahoma"/>
                <w:bCs/>
              </w:rPr>
              <w:fldChar w:fldCharType="separate"/>
            </w:r>
            <w:r w:rsidR="00B10ABD">
              <w:rPr>
                <w:rFonts w:ascii="Tahoma" w:hAnsi="Tahoma" w:cs="Tahoma"/>
                <w:bCs/>
                <w:noProof/>
              </w:rPr>
              <w:t>3</w:t>
            </w:r>
            <w:r w:rsidRPr="00B53FE9">
              <w:rPr>
                <w:rFonts w:ascii="Tahoma" w:hAnsi="Tahoma" w:cs="Tahoma"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868EE" w14:textId="015F53A2" w:rsidR="00AD7A6B" w:rsidRDefault="00AD7A6B">
    <w:pPr>
      <w:pStyle w:val="Footer"/>
      <w:jc w:val="center"/>
    </w:pPr>
  </w:p>
  <w:sdt>
    <w:sdtPr>
      <w:rPr>
        <w:rFonts w:ascii="Tahoma" w:hAnsi="Tahoma" w:cs="Tahoma"/>
      </w:rPr>
      <w:id w:val="1763565333"/>
      <w:docPartObj>
        <w:docPartGallery w:val="Page Numbers (Top of Page)"/>
        <w:docPartUnique/>
      </w:docPartObj>
    </w:sdtPr>
    <w:sdtEndPr/>
    <w:sdtContent>
      <w:p w14:paraId="46B6F3BF" w14:textId="1C314F0C" w:rsidR="008069DB" w:rsidRPr="00B53FE9" w:rsidRDefault="00B9223F" w:rsidP="00B9223F">
        <w:pPr>
          <w:pStyle w:val="Footer"/>
          <w:jc w:val="center"/>
          <w:rPr>
            <w:rFonts w:ascii="Tahoma" w:hAnsi="Tahoma" w:cs="Tahoma"/>
          </w:rPr>
        </w:pPr>
        <w:r w:rsidRPr="00B53FE9">
          <w:rPr>
            <w:rFonts w:ascii="Tahoma" w:hAnsi="Tahoma" w:cs="Tahoma"/>
          </w:rPr>
          <w:t xml:space="preserve">Page </w:t>
        </w:r>
        <w:r w:rsidRPr="00B53FE9">
          <w:rPr>
            <w:rFonts w:ascii="Tahoma" w:hAnsi="Tahoma" w:cs="Tahoma"/>
            <w:bCs/>
          </w:rPr>
          <w:fldChar w:fldCharType="begin"/>
        </w:r>
        <w:r w:rsidRPr="00B53FE9">
          <w:rPr>
            <w:rFonts w:ascii="Tahoma" w:hAnsi="Tahoma" w:cs="Tahoma"/>
            <w:bCs/>
          </w:rPr>
          <w:instrText xml:space="preserve"> PAGE </w:instrText>
        </w:r>
        <w:r w:rsidRPr="00B53FE9">
          <w:rPr>
            <w:rFonts w:ascii="Tahoma" w:hAnsi="Tahoma" w:cs="Tahoma"/>
            <w:bCs/>
          </w:rPr>
          <w:fldChar w:fldCharType="separate"/>
        </w:r>
        <w:r w:rsidR="00B10ABD">
          <w:rPr>
            <w:rFonts w:ascii="Tahoma" w:hAnsi="Tahoma" w:cs="Tahoma"/>
            <w:bCs/>
            <w:noProof/>
          </w:rPr>
          <w:t>1</w:t>
        </w:r>
        <w:r w:rsidRPr="00B53FE9">
          <w:rPr>
            <w:rFonts w:ascii="Tahoma" w:hAnsi="Tahoma" w:cs="Tahoma"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D6EB18" w14:textId="77777777" w:rsidR="00D32864" w:rsidRDefault="00D32864" w:rsidP="001931D7">
      <w:pPr>
        <w:spacing w:after="0" w:line="240" w:lineRule="auto"/>
      </w:pPr>
      <w:r>
        <w:separator/>
      </w:r>
    </w:p>
  </w:footnote>
  <w:footnote w:type="continuationSeparator" w:id="0">
    <w:p w14:paraId="0267540E" w14:textId="77777777" w:rsidR="00D32864" w:rsidRDefault="00D32864" w:rsidP="00193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6F467" w14:textId="77777777" w:rsidR="001931D7" w:rsidRPr="001931D7" w:rsidRDefault="001931D7" w:rsidP="00CF6E25">
    <w:pPr>
      <w:pStyle w:val="Header"/>
      <w:ind w:right="-720"/>
      <w:rPr>
        <w:rFonts w:ascii="Calisto MT" w:hAnsi="Calisto MT" w:cs="ODLJPJ+Arial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433F24" w14:textId="743348B1" w:rsidR="00CF6E25" w:rsidRPr="00352872" w:rsidRDefault="00CF6E25" w:rsidP="00352872">
    <w:pPr>
      <w:pStyle w:val="header1"/>
      <w:jc w:val="both"/>
      <w:rPr>
        <w:b w:val="0"/>
        <w:sz w:val="22"/>
        <w:szCs w:val="22"/>
      </w:rPr>
    </w:pPr>
    <w:r w:rsidRPr="00B273F7">
      <w:rPr>
        <w:sz w:val="22"/>
        <w:szCs w:val="22"/>
      </w:rPr>
      <w:t xml:space="preserve">Important:  </w:t>
    </w:r>
    <w:r w:rsidRPr="00B273F7">
      <w:rPr>
        <w:b w:val="0"/>
        <w:sz w:val="22"/>
        <w:szCs w:val="22"/>
      </w:rPr>
      <w:t>This notice explains your appeal rights</w:t>
    </w:r>
    <w:r w:rsidR="00352872">
      <w:rPr>
        <w:b w:val="0"/>
        <w:sz w:val="22"/>
        <w:szCs w:val="22"/>
      </w:rPr>
      <w:t xml:space="preserve">. Read this notice carefully. </w:t>
    </w:r>
    <w:r w:rsidRPr="00B273F7">
      <w:rPr>
        <w:b w:val="0"/>
        <w:sz w:val="22"/>
        <w:szCs w:val="22"/>
      </w:rPr>
      <w:t>If you need help, you can call one of the numbers listed on the last page under “Get help &amp; more information.”</w:t>
    </w:r>
    <w:r w:rsidR="00352872">
      <w:rPr>
        <w:b w:val="0"/>
        <w:sz w:val="22"/>
        <w:szCs w:val="22"/>
      </w:rPr>
      <w:t xml:space="preserve"> </w:t>
    </w:r>
    <w:r w:rsidRPr="00352872">
      <w:rPr>
        <w:b w:val="0"/>
        <w:sz w:val="22"/>
        <w:szCs w:val="22"/>
      </w:rPr>
      <w:t xml:space="preserve">Oral interpretation is available for all languages. Access these services by calling </w:t>
    </w:r>
    <w:r w:rsidR="00ED1058" w:rsidRPr="00352872">
      <w:rPr>
        <w:b w:val="0"/>
        <w:sz w:val="22"/>
        <w:szCs w:val="22"/>
      </w:rPr>
      <w:t>&lt;phone number&gt;.</w:t>
    </w:r>
  </w:p>
  <w:p w14:paraId="25DA2A3C" w14:textId="77777777" w:rsidR="00CF6E25" w:rsidRPr="003C08F0" w:rsidRDefault="00CF6E25" w:rsidP="00CF6E25">
    <w:pPr>
      <w:pStyle w:val="Header"/>
      <w:pBdr>
        <w:bottom w:val="single" w:sz="6" w:space="1" w:color="auto"/>
      </w:pBdr>
      <w:jc w:val="center"/>
      <w:rPr>
        <w:rFonts w:ascii="Calisto MT" w:hAnsi="Calisto MT" w:cs="Times New Roman"/>
        <w:sz w:val="12"/>
      </w:rPr>
    </w:pPr>
  </w:p>
  <w:p w14:paraId="6602A491" w14:textId="77777777" w:rsidR="00CF6E25" w:rsidRDefault="00CF6E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C4774"/>
    <w:multiLevelType w:val="hybridMultilevel"/>
    <w:tmpl w:val="0A6E7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23EC8"/>
    <w:multiLevelType w:val="hybridMultilevel"/>
    <w:tmpl w:val="7FECF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9E41E3"/>
    <w:multiLevelType w:val="hybridMultilevel"/>
    <w:tmpl w:val="0A6E7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3A16AF"/>
    <w:multiLevelType w:val="hybridMultilevel"/>
    <w:tmpl w:val="0122E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7A43E6"/>
    <w:multiLevelType w:val="hybridMultilevel"/>
    <w:tmpl w:val="DF6CC2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1D7"/>
    <w:rsid w:val="00001603"/>
    <w:rsid w:val="00007DB4"/>
    <w:rsid w:val="00043630"/>
    <w:rsid w:val="00043FB0"/>
    <w:rsid w:val="00067FDF"/>
    <w:rsid w:val="00095756"/>
    <w:rsid w:val="00096649"/>
    <w:rsid w:val="000A3DA4"/>
    <w:rsid w:val="000C5ADF"/>
    <w:rsid w:val="000F2B22"/>
    <w:rsid w:val="00101CD8"/>
    <w:rsid w:val="00102038"/>
    <w:rsid w:val="00104F12"/>
    <w:rsid w:val="001053CC"/>
    <w:rsid w:val="00114EC3"/>
    <w:rsid w:val="00125A78"/>
    <w:rsid w:val="00160940"/>
    <w:rsid w:val="00184055"/>
    <w:rsid w:val="001931D7"/>
    <w:rsid w:val="001A587F"/>
    <w:rsid w:val="001A5F33"/>
    <w:rsid w:val="001C7441"/>
    <w:rsid w:val="001D2C34"/>
    <w:rsid w:val="00225A0A"/>
    <w:rsid w:val="00225DB5"/>
    <w:rsid w:val="0024261E"/>
    <w:rsid w:val="002467BD"/>
    <w:rsid w:val="00254F03"/>
    <w:rsid w:val="00255B95"/>
    <w:rsid w:val="002576B0"/>
    <w:rsid w:val="002634FD"/>
    <w:rsid w:val="0027377B"/>
    <w:rsid w:val="0027398F"/>
    <w:rsid w:val="002802D2"/>
    <w:rsid w:val="00295DD3"/>
    <w:rsid w:val="002977ED"/>
    <w:rsid w:val="002B3D17"/>
    <w:rsid w:val="002D3FCF"/>
    <w:rsid w:val="002E0C2C"/>
    <w:rsid w:val="00305617"/>
    <w:rsid w:val="0031459B"/>
    <w:rsid w:val="003243C5"/>
    <w:rsid w:val="00347D7B"/>
    <w:rsid w:val="00352872"/>
    <w:rsid w:val="00363817"/>
    <w:rsid w:val="003A0F48"/>
    <w:rsid w:val="003A32DC"/>
    <w:rsid w:val="003B0D5D"/>
    <w:rsid w:val="003B232D"/>
    <w:rsid w:val="003E7829"/>
    <w:rsid w:val="00401D61"/>
    <w:rsid w:val="00412848"/>
    <w:rsid w:val="0049661F"/>
    <w:rsid w:val="004E4611"/>
    <w:rsid w:val="004E666E"/>
    <w:rsid w:val="00501469"/>
    <w:rsid w:val="0053357D"/>
    <w:rsid w:val="00543024"/>
    <w:rsid w:val="00566434"/>
    <w:rsid w:val="00580BDA"/>
    <w:rsid w:val="005854AF"/>
    <w:rsid w:val="00590A04"/>
    <w:rsid w:val="00590BDC"/>
    <w:rsid w:val="00592175"/>
    <w:rsid w:val="005932BB"/>
    <w:rsid w:val="005E0C63"/>
    <w:rsid w:val="005F04F5"/>
    <w:rsid w:val="00604902"/>
    <w:rsid w:val="006102F7"/>
    <w:rsid w:val="00630A59"/>
    <w:rsid w:val="0063389D"/>
    <w:rsid w:val="006414BD"/>
    <w:rsid w:val="006424CA"/>
    <w:rsid w:val="0064453A"/>
    <w:rsid w:val="0064615C"/>
    <w:rsid w:val="006464D5"/>
    <w:rsid w:val="00647D99"/>
    <w:rsid w:val="00653644"/>
    <w:rsid w:val="006870BC"/>
    <w:rsid w:val="006914D1"/>
    <w:rsid w:val="006945BB"/>
    <w:rsid w:val="00697A4A"/>
    <w:rsid w:val="006E1009"/>
    <w:rsid w:val="006E11BF"/>
    <w:rsid w:val="006E73A8"/>
    <w:rsid w:val="006F6BF7"/>
    <w:rsid w:val="00707E77"/>
    <w:rsid w:val="00712717"/>
    <w:rsid w:val="00713EC5"/>
    <w:rsid w:val="00735223"/>
    <w:rsid w:val="007520FB"/>
    <w:rsid w:val="0075668A"/>
    <w:rsid w:val="00761AF0"/>
    <w:rsid w:val="00764072"/>
    <w:rsid w:val="0078765E"/>
    <w:rsid w:val="0079245A"/>
    <w:rsid w:val="007C6C3E"/>
    <w:rsid w:val="008019C6"/>
    <w:rsid w:val="008069DB"/>
    <w:rsid w:val="008075EC"/>
    <w:rsid w:val="0082095E"/>
    <w:rsid w:val="008213F3"/>
    <w:rsid w:val="00827869"/>
    <w:rsid w:val="00834A62"/>
    <w:rsid w:val="008376FB"/>
    <w:rsid w:val="00847EC4"/>
    <w:rsid w:val="00851F8E"/>
    <w:rsid w:val="00880C30"/>
    <w:rsid w:val="00892F94"/>
    <w:rsid w:val="00895A1A"/>
    <w:rsid w:val="008A4B77"/>
    <w:rsid w:val="008A5021"/>
    <w:rsid w:val="008B2BFB"/>
    <w:rsid w:val="008C2C0B"/>
    <w:rsid w:val="008C49AC"/>
    <w:rsid w:val="008D5840"/>
    <w:rsid w:val="0090099A"/>
    <w:rsid w:val="00905EAB"/>
    <w:rsid w:val="009233C8"/>
    <w:rsid w:val="00932DE3"/>
    <w:rsid w:val="00947BBA"/>
    <w:rsid w:val="0095201B"/>
    <w:rsid w:val="00956BA5"/>
    <w:rsid w:val="00964281"/>
    <w:rsid w:val="00972BDF"/>
    <w:rsid w:val="00977060"/>
    <w:rsid w:val="009D00D0"/>
    <w:rsid w:val="009D2C52"/>
    <w:rsid w:val="009D3821"/>
    <w:rsid w:val="00A01471"/>
    <w:rsid w:val="00A05B27"/>
    <w:rsid w:val="00A3588C"/>
    <w:rsid w:val="00A53916"/>
    <w:rsid w:val="00A64CB2"/>
    <w:rsid w:val="00A75618"/>
    <w:rsid w:val="00A7756C"/>
    <w:rsid w:val="00A83E6F"/>
    <w:rsid w:val="00A85197"/>
    <w:rsid w:val="00A87B40"/>
    <w:rsid w:val="00AA15F6"/>
    <w:rsid w:val="00AB26BC"/>
    <w:rsid w:val="00AC54F2"/>
    <w:rsid w:val="00AD036F"/>
    <w:rsid w:val="00AD7A6B"/>
    <w:rsid w:val="00AF6042"/>
    <w:rsid w:val="00B03897"/>
    <w:rsid w:val="00B10ABD"/>
    <w:rsid w:val="00B10BE7"/>
    <w:rsid w:val="00B14BDF"/>
    <w:rsid w:val="00B273F7"/>
    <w:rsid w:val="00B3445D"/>
    <w:rsid w:val="00B467B7"/>
    <w:rsid w:val="00B53FE9"/>
    <w:rsid w:val="00B544A0"/>
    <w:rsid w:val="00B60D75"/>
    <w:rsid w:val="00B6383A"/>
    <w:rsid w:val="00B6499E"/>
    <w:rsid w:val="00B74367"/>
    <w:rsid w:val="00B81827"/>
    <w:rsid w:val="00B9223F"/>
    <w:rsid w:val="00BA3072"/>
    <w:rsid w:val="00BA4D3E"/>
    <w:rsid w:val="00BA6BFE"/>
    <w:rsid w:val="00BE0BF0"/>
    <w:rsid w:val="00BE3FB7"/>
    <w:rsid w:val="00BF3B88"/>
    <w:rsid w:val="00BF6C8B"/>
    <w:rsid w:val="00BF6E75"/>
    <w:rsid w:val="00C03D68"/>
    <w:rsid w:val="00C15727"/>
    <w:rsid w:val="00C251C4"/>
    <w:rsid w:val="00C34C02"/>
    <w:rsid w:val="00C728FD"/>
    <w:rsid w:val="00C944A4"/>
    <w:rsid w:val="00CA08AD"/>
    <w:rsid w:val="00CA4EBD"/>
    <w:rsid w:val="00CC2D1B"/>
    <w:rsid w:val="00CE1FA4"/>
    <w:rsid w:val="00CF1833"/>
    <w:rsid w:val="00CF2C4A"/>
    <w:rsid w:val="00CF6E25"/>
    <w:rsid w:val="00D1684E"/>
    <w:rsid w:val="00D2267C"/>
    <w:rsid w:val="00D32864"/>
    <w:rsid w:val="00D67AC3"/>
    <w:rsid w:val="00D945D7"/>
    <w:rsid w:val="00DB002D"/>
    <w:rsid w:val="00DB034F"/>
    <w:rsid w:val="00DB6533"/>
    <w:rsid w:val="00DC4688"/>
    <w:rsid w:val="00DD2333"/>
    <w:rsid w:val="00E95945"/>
    <w:rsid w:val="00EA7E32"/>
    <w:rsid w:val="00EB2B4B"/>
    <w:rsid w:val="00ED1058"/>
    <w:rsid w:val="00EE7055"/>
    <w:rsid w:val="00EE77DC"/>
    <w:rsid w:val="00F23D8B"/>
    <w:rsid w:val="00F25F78"/>
    <w:rsid w:val="00F41719"/>
    <w:rsid w:val="00F45105"/>
    <w:rsid w:val="00F452F4"/>
    <w:rsid w:val="00F47F59"/>
    <w:rsid w:val="00F56605"/>
    <w:rsid w:val="00F7160F"/>
    <w:rsid w:val="00F77C1E"/>
    <w:rsid w:val="00F94A5E"/>
    <w:rsid w:val="00F969B8"/>
    <w:rsid w:val="00FA004D"/>
    <w:rsid w:val="00FB209C"/>
    <w:rsid w:val="00FD2F97"/>
    <w:rsid w:val="00FE1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839EA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1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3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1D7"/>
  </w:style>
  <w:style w:type="paragraph" w:styleId="Footer">
    <w:name w:val="footer"/>
    <w:basedOn w:val="Normal"/>
    <w:link w:val="FooterChar"/>
    <w:uiPriority w:val="99"/>
    <w:unhideWhenUsed/>
    <w:rsid w:val="00193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1D7"/>
  </w:style>
  <w:style w:type="paragraph" w:customStyle="1" w:styleId="header1">
    <w:name w:val="header1"/>
    <w:basedOn w:val="Normal"/>
    <w:qFormat/>
    <w:rsid w:val="001931D7"/>
    <w:pPr>
      <w:spacing w:after="0" w:line="240" w:lineRule="auto"/>
      <w:jc w:val="center"/>
    </w:pPr>
    <w:rPr>
      <w:rFonts w:ascii="Tahoma" w:eastAsia="Times New Roman" w:hAnsi="Tahoma" w:cs="Tahoma"/>
      <w:b/>
      <w:bCs/>
      <w:sz w:val="32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10BE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10BE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10BE7"/>
    <w:rPr>
      <w:vertAlign w:val="superscript"/>
    </w:rPr>
  </w:style>
  <w:style w:type="paragraph" w:styleId="ListParagraph">
    <w:name w:val="List Paragraph"/>
    <w:basedOn w:val="Normal"/>
    <w:uiPriority w:val="34"/>
    <w:qFormat/>
    <w:rsid w:val="00AD036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F77C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7C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7C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7C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7C1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7C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C1E"/>
    <w:rPr>
      <w:rFonts w:ascii="Segoe UI" w:hAnsi="Segoe UI" w:cs="Segoe UI"/>
      <w:sz w:val="18"/>
      <w:szCs w:val="18"/>
    </w:rPr>
  </w:style>
  <w:style w:type="paragraph" w:customStyle="1" w:styleId="Body1">
    <w:name w:val="Body1"/>
    <w:basedOn w:val="Normal"/>
    <w:qFormat/>
    <w:rsid w:val="006E11BF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CC2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C2D1B"/>
    <w:rPr>
      <w:color w:val="0563C1" w:themeColor="hyperlink"/>
      <w:u w:val="single"/>
    </w:rPr>
  </w:style>
  <w:style w:type="paragraph" w:customStyle="1" w:styleId="body2">
    <w:name w:val="body2"/>
    <w:basedOn w:val="Normal"/>
    <w:qFormat/>
    <w:rsid w:val="008069DB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1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3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1D7"/>
  </w:style>
  <w:style w:type="paragraph" w:styleId="Footer">
    <w:name w:val="footer"/>
    <w:basedOn w:val="Normal"/>
    <w:link w:val="FooterChar"/>
    <w:uiPriority w:val="99"/>
    <w:unhideWhenUsed/>
    <w:rsid w:val="00193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1D7"/>
  </w:style>
  <w:style w:type="paragraph" w:customStyle="1" w:styleId="header1">
    <w:name w:val="header1"/>
    <w:basedOn w:val="Normal"/>
    <w:qFormat/>
    <w:rsid w:val="001931D7"/>
    <w:pPr>
      <w:spacing w:after="0" w:line="240" w:lineRule="auto"/>
      <w:jc w:val="center"/>
    </w:pPr>
    <w:rPr>
      <w:rFonts w:ascii="Tahoma" w:eastAsia="Times New Roman" w:hAnsi="Tahoma" w:cs="Tahoma"/>
      <w:b/>
      <w:bCs/>
      <w:sz w:val="32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10BE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10BE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10BE7"/>
    <w:rPr>
      <w:vertAlign w:val="superscript"/>
    </w:rPr>
  </w:style>
  <w:style w:type="paragraph" w:styleId="ListParagraph">
    <w:name w:val="List Paragraph"/>
    <w:basedOn w:val="Normal"/>
    <w:uiPriority w:val="34"/>
    <w:qFormat/>
    <w:rsid w:val="00AD036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F77C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7C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7C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7C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7C1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7C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C1E"/>
    <w:rPr>
      <w:rFonts w:ascii="Segoe UI" w:hAnsi="Segoe UI" w:cs="Segoe UI"/>
      <w:sz w:val="18"/>
      <w:szCs w:val="18"/>
    </w:rPr>
  </w:style>
  <w:style w:type="paragraph" w:customStyle="1" w:styleId="Body1">
    <w:name w:val="Body1"/>
    <w:basedOn w:val="Normal"/>
    <w:qFormat/>
    <w:rsid w:val="006E11BF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CC2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C2D1B"/>
    <w:rPr>
      <w:color w:val="0563C1" w:themeColor="hyperlink"/>
      <w:u w:val="single"/>
    </w:rPr>
  </w:style>
  <w:style w:type="paragraph" w:customStyle="1" w:styleId="body2">
    <w:name w:val="body2"/>
    <w:basedOn w:val="Normal"/>
    <w:qFormat/>
    <w:rsid w:val="008069DB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C649379FE5CF4A88D58E840F37590C" ma:contentTypeVersion="1" ma:contentTypeDescription="Create a new document." ma:contentTypeScope="" ma:versionID="fbdaefa30102e5a2b37442cd51b3e99e">
  <xsd:schema xmlns:xsd="http://www.w3.org/2001/XMLSchema" xmlns:xs="http://www.w3.org/2001/XMLSchema" xmlns:p="http://schemas.microsoft.com/office/2006/metadata/properties" xmlns:ns3="62bfe352-334f-45b8-bb0c-de9d51199e4c" targetNamespace="http://schemas.microsoft.com/office/2006/metadata/properties" ma:root="true" ma:fieldsID="77bac8c66c6ef810af7b5d5ed357efe3" ns3:_="">
    <xsd:import namespace="62bfe352-334f-45b8-bb0c-de9d51199e4c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fe352-334f-45b8-bb0c-de9d51199e4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97074-0971-4AAA-B2A7-5170D5310CE9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62bfe352-334f-45b8-bb0c-de9d51199e4c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A14C83A-3457-442A-8A5A-274DEA37B7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fe352-334f-45b8-bb0c-de9d51199e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4C6B46-D991-4246-AB8A-6951C7B044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FECC48-B2C3-48BD-88C1-8C4972C50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Appeal Notice 4</vt:lpstr>
    </vt:vector>
  </TitlesOfParts>
  <Company>CMS</Company>
  <LinksUpToDate>false</LinksUpToDate>
  <CharactersWithSpaces>4488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Appeal Notice 4</dc:title>
  <dc:creator>Christopher Chase</dc:creator>
  <cp:lastModifiedBy>MARKELL KELLY</cp:lastModifiedBy>
  <cp:revision>2</cp:revision>
  <cp:lastPrinted>2014-12-16T17:28:00Z</cp:lastPrinted>
  <dcterms:created xsi:type="dcterms:W3CDTF">2015-12-11T14:39:00Z</dcterms:created>
  <dcterms:modified xsi:type="dcterms:W3CDTF">2015-12-11T14:39:00Z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0x0101005CC649379FE5CF4A88D58E840F37590C</vt:lpwstr>
  </property>
  <property fmtid="{D5CDD505-2E9C-101B-9397-08002B2CF9AE}" pid="3" name="IsMyDocuments">
    <vt:bool>true</vt:bool>
  </property>
  <property fmtid="{D5CDD505-2E9C-101B-9397-08002B2CF9AE}" pid="4" name="_NewReviewCycle">
    <vt:lpwstr/>
  </property>
</Properties>
</file>