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A4B" w:rsidRDefault="000C26AE">
      <w:pPr>
        <w:pStyle w:val="Title"/>
      </w:pPr>
      <w:bookmarkStart w:id="0" w:name="_GoBack"/>
      <w:bookmarkEnd w:id="0"/>
      <w:r>
        <w:t>Form</w:t>
      </w:r>
      <w:r>
        <w:rPr>
          <w:spacing w:val="-6"/>
        </w:rPr>
        <w:t xml:space="preserve"> </w:t>
      </w:r>
      <w:r>
        <w:t>Instructions</w:t>
      </w:r>
      <w:r>
        <w:rPr>
          <w:spacing w:val="-4"/>
        </w:rPr>
        <w:t xml:space="preserve"> </w:t>
      </w:r>
      <w:r>
        <w:t>for</w:t>
      </w:r>
      <w:r>
        <w:rPr>
          <w:spacing w:val="-5"/>
        </w:rPr>
        <w:t xml:space="preserve"> </w:t>
      </w:r>
      <w:r>
        <w:t>the</w:t>
      </w:r>
      <w:r>
        <w:rPr>
          <w:spacing w:val="-6"/>
        </w:rPr>
        <w:t xml:space="preserve"> </w:t>
      </w:r>
      <w:r>
        <w:t>Important</w:t>
      </w:r>
      <w:r>
        <w:rPr>
          <w:spacing w:val="-9"/>
        </w:rPr>
        <w:t xml:space="preserve"> </w:t>
      </w:r>
      <w:r>
        <w:t>Message</w:t>
      </w:r>
      <w:r>
        <w:rPr>
          <w:spacing w:val="-6"/>
        </w:rPr>
        <w:t xml:space="preserve"> </w:t>
      </w:r>
      <w:r>
        <w:t>from</w:t>
      </w:r>
      <w:r>
        <w:rPr>
          <w:spacing w:val="-8"/>
        </w:rPr>
        <w:t xml:space="preserve"> </w:t>
      </w:r>
      <w:r>
        <w:rPr>
          <w:spacing w:val="-2"/>
        </w:rPr>
        <w:t>Medicare</w:t>
      </w:r>
    </w:p>
    <w:p w:rsidR="00003A4B" w:rsidRDefault="000C26AE">
      <w:pPr>
        <w:spacing w:before="1"/>
        <w:ind w:left="842" w:right="825"/>
        <w:jc w:val="center"/>
        <w:rPr>
          <w:b/>
          <w:sz w:val="24"/>
        </w:rPr>
      </w:pPr>
      <w:r>
        <w:rPr>
          <w:b/>
          <w:sz w:val="24"/>
        </w:rPr>
        <w:t>(IM)</w:t>
      </w:r>
      <w:r>
        <w:rPr>
          <w:b/>
          <w:spacing w:val="-12"/>
          <w:sz w:val="24"/>
        </w:rPr>
        <w:t xml:space="preserve"> </w:t>
      </w:r>
      <w:r>
        <w:rPr>
          <w:b/>
          <w:sz w:val="24"/>
        </w:rPr>
        <w:t>CMS-</w:t>
      </w:r>
      <w:r>
        <w:rPr>
          <w:b/>
          <w:spacing w:val="-2"/>
          <w:sz w:val="24"/>
        </w:rPr>
        <w:t>10065</w:t>
      </w:r>
    </w:p>
    <w:p w:rsidR="00003A4B" w:rsidRDefault="00003A4B">
      <w:pPr>
        <w:pStyle w:val="BodyText"/>
        <w:rPr>
          <w:b/>
          <w:sz w:val="26"/>
        </w:rPr>
      </w:pPr>
    </w:p>
    <w:p w:rsidR="00003A4B" w:rsidRDefault="00003A4B">
      <w:pPr>
        <w:pStyle w:val="BodyText"/>
        <w:rPr>
          <w:b/>
          <w:sz w:val="22"/>
        </w:rPr>
      </w:pPr>
    </w:p>
    <w:p w:rsidR="00003A4B" w:rsidRDefault="000C26AE">
      <w:pPr>
        <w:pStyle w:val="Heading1"/>
        <w:ind w:left="843"/>
        <w:rPr>
          <w:u w:val="none"/>
        </w:rPr>
      </w:pPr>
      <w:r>
        <w:t>Page</w:t>
      </w:r>
      <w:r>
        <w:rPr>
          <w:spacing w:val="-4"/>
        </w:rPr>
        <w:t xml:space="preserve"> </w:t>
      </w:r>
      <w:r>
        <w:t>1</w:t>
      </w:r>
      <w:r>
        <w:rPr>
          <w:spacing w:val="-1"/>
        </w:rPr>
        <w:t xml:space="preserve"> </w:t>
      </w:r>
      <w:r>
        <w:t>of</w:t>
      </w:r>
      <w:r>
        <w:rPr>
          <w:spacing w:val="-4"/>
        </w:rPr>
        <w:t xml:space="preserve"> </w:t>
      </w:r>
      <w:r>
        <w:t>the</w:t>
      </w:r>
      <w:r>
        <w:rPr>
          <w:spacing w:val="-1"/>
        </w:rPr>
        <w:t xml:space="preserve"> </w:t>
      </w:r>
      <w:r>
        <w:t>Important</w:t>
      </w:r>
      <w:r>
        <w:rPr>
          <w:spacing w:val="-4"/>
        </w:rPr>
        <w:t xml:space="preserve"> </w:t>
      </w:r>
      <w:r>
        <w:t>Message</w:t>
      </w:r>
      <w:r>
        <w:rPr>
          <w:spacing w:val="-3"/>
        </w:rPr>
        <w:t xml:space="preserve"> </w:t>
      </w:r>
      <w:r>
        <w:t>from</w:t>
      </w:r>
      <w:r>
        <w:rPr>
          <w:spacing w:val="-2"/>
        </w:rPr>
        <w:t xml:space="preserve"> </w:t>
      </w:r>
      <w:r>
        <w:t>Medicare</w:t>
      </w:r>
      <w:r>
        <w:rPr>
          <w:spacing w:val="-4"/>
        </w:rPr>
        <w:t xml:space="preserve"> (IM)</w:t>
      </w:r>
    </w:p>
    <w:p w:rsidR="00003A4B" w:rsidRDefault="00003A4B">
      <w:pPr>
        <w:pStyle w:val="BodyText"/>
        <w:rPr>
          <w:b/>
          <w:sz w:val="20"/>
        </w:rPr>
      </w:pPr>
    </w:p>
    <w:p w:rsidR="00003A4B" w:rsidRDefault="00003A4B">
      <w:pPr>
        <w:pStyle w:val="BodyText"/>
        <w:rPr>
          <w:b/>
          <w:sz w:val="20"/>
        </w:rPr>
      </w:pPr>
    </w:p>
    <w:p w:rsidR="00003A4B" w:rsidRDefault="000C26AE">
      <w:pPr>
        <w:pStyle w:val="BodyText"/>
        <w:spacing w:before="92"/>
        <w:ind w:left="119" w:right="272"/>
      </w:pPr>
      <w:r>
        <w:rPr>
          <w:b/>
        </w:rPr>
        <w:t>Heading:</w:t>
      </w:r>
      <w:r>
        <w:rPr>
          <w:b/>
          <w:spacing w:val="40"/>
        </w:rPr>
        <w:t xml:space="preserve"> </w:t>
      </w:r>
      <w:r>
        <w:t>Insert</w:t>
      </w:r>
      <w:r>
        <w:rPr>
          <w:spacing w:val="-2"/>
        </w:rPr>
        <w:t xml:space="preserve"> </w:t>
      </w:r>
      <w:r>
        <w:t>contact</w:t>
      </w:r>
      <w:r>
        <w:rPr>
          <w:spacing w:val="-2"/>
        </w:rPr>
        <w:t xml:space="preserve"> </w:t>
      </w:r>
      <w:r>
        <w:t>information</w:t>
      </w:r>
      <w:r>
        <w:rPr>
          <w:spacing w:val="-2"/>
        </w:rPr>
        <w:t xml:space="preserve"> </w:t>
      </w:r>
      <w:r>
        <w:t>here:</w:t>
      </w:r>
      <w:r>
        <w:rPr>
          <w:spacing w:val="40"/>
        </w:rPr>
        <w:t xml:space="preserve"> </w:t>
      </w:r>
      <w:r>
        <w:t>The</w:t>
      </w:r>
      <w:r>
        <w:rPr>
          <w:spacing w:val="-2"/>
        </w:rPr>
        <w:t xml:space="preserve"> </w:t>
      </w:r>
      <w:r>
        <w:t>name,</w:t>
      </w:r>
      <w:r>
        <w:rPr>
          <w:spacing w:val="-5"/>
        </w:rPr>
        <w:t xml:space="preserve"> </w:t>
      </w:r>
      <w:r>
        <w:t>address</w:t>
      </w:r>
      <w:r>
        <w:rPr>
          <w:spacing w:val="-5"/>
        </w:rPr>
        <w:t xml:space="preserve"> </w:t>
      </w:r>
      <w:r>
        <w:t>and</w:t>
      </w:r>
      <w:r>
        <w:rPr>
          <w:spacing w:val="-4"/>
        </w:rPr>
        <w:t xml:space="preserve"> </w:t>
      </w:r>
      <w:r>
        <w:t>telephone</w:t>
      </w:r>
      <w:r>
        <w:rPr>
          <w:spacing w:val="-2"/>
        </w:rPr>
        <w:t xml:space="preserve"> </w:t>
      </w:r>
      <w:r>
        <w:t>number of the hospital or Medicare health plan that delivers the notice must appear above the title of the form.</w:t>
      </w:r>
      <w:r>
        <w:rPr>
          <w:spacing w:val="40"/>
        </w:rPr>
        <w:t xml:space="preserve"> </w:t>
      </w:r>
      <w:r>
        <w:t>The entity’s registered logo is not required, but may be used.</w:t>
      </w:r>
    </w:p>
    <w:p w:rsidR="00003A4B" w:rsidRDefault="00003A4B">
      <w:pPr>
        <w:pStyle w:val="BodyText"/>
      </w:pPr>
    </w:p>
    <w:p w:rsidR="00003A4B" w:rsidRDefault="000C26AE">
      <w:pPr>
        <w:pStyle w:val="BodyText"/>
        <w:ind w:left="119"/>
      </w:pPr>
      <w:r>
        <w:rPr>
          <w:b/>
        </w:rPr>
        <w:t>Patient</w:t>
      </w:r>
      <w:r>
        <w:rPr>
          <w:b/>
          <w:spacing w:val="-5"/>
        </w:rPr>
        <w:t xml:space="preserve"> </w:t>
      </w:r>
      <w:r>
        <w:rPr>
          <w:b/>
        </w:rPr>
        <w:t>Name:</w:t>
      </w:r>
      <w:r>
        <w:rPr>
          <w:b/>
          <w:spacing w:val="60"/>
        </w:rPr>
        <w:t xml:space="preserve"> </w:t>
      </w:r>
      <w:r>
        <w:t>Fill</w:t>
      </w:r>
      <w:r>
        <w:rPr>
          <w:spacing w:val="-4"/>
        </w:rPr>
        <w:t xml:space="preserve"> </w:t>
      </w:r>
      <w:r>
        <w:t>in</w:t>
      </w:r>
      <w:r>
        <w:rPr>
          <w:spacing w:val="-3"/>
        </w:rPr>
        <w:t xml:space="preserve"> </w:t>
      </w:r>
      <w:r>
        <w:t>the</w:t>
      </w:r>
      <w:r>
        <w:rPr>
          <w:spacing w:val="-2"/>
        </w:rPr>
        <w:t xml:space="preserve"> </w:t>
      </w:r>
      <w:r>
        <w:t>beneficiary’s/enrollee’s</w:t>
      </w:r>
      <w:r>
        <w:rPr>
          <w:spacing w:val="-6"/>
        </w:rPr>
        <w:t xml:space="preserve"> </w:t>
      </w:r>
      <w:r>
        <w:t>first</w:t>
      </w:r>
      <w:r>
        <w:rPr>
          <w:spacing w:val="-2"/>
        </w:rPr>
        <w:t xml:space="preserve"> </w:t>
      </w:r>
      <w:r>
        <w:t>and</w:t>
      </w:r>
      <w:r>
        <w:rPr>
          <w:spacing w:val="-3"/>
        </w:rPr>
        <w:t xml:space="preserve"> </w:t>
      </w:r>
      <w:r>
        <w:t>last</w:t>
      </w:r>
      <w:r>
        <w:rPr>
          <w:spacing w:val="-5"/>
        </w:rPr>
        <w:t xml:space="preserve"> </w:t>
      </w:r>
      <w:r>
        <w:rPr>
          <w:spacing w:val="-2"/>
        </w:rPr>
        <w:t>name.</w:t>
      </w:r>
    </w:p>
    <w:p w:rsidR="00003A4B" w:rsidRDefault="00003A4B">
      <w:pPr>
        <w:pStyle w:val="BodyText"/>
      </w:pPr>
    </w:p>
    <w:p w:rsidR="00003A4B" w:rsidRDefault="000C26AE">
      <w:pPr>
        <w:pStyle w:val="BodyText"/>
        <w:ind w:left="119" w:right="272"/>
      </w:pPr>
      <w:r>
        <w:rPr>
          <w:b/>
        </w:rPr>
        <w:t>Patient number:</w:t>
      </w:r>
      <w:r>
        <w:rPr>
          <w:b/>
          <w:spacing w:val="40"/>
        </w:rPr>
        <w:t xml:space="preserve"> </w:t>
      </w:r>
      <w:r>
        <w:t>The Patient number may be a unique medical record or other provider-issued</w:t>
      </w:r>
      <w:r>
        <w:rPr>
          <w:spacing w:val="-2"/>
        </w:rPr>
        <w:t xml:space="preserve"> </w:t>
      </w:r>
      <w:r>
        <w:t>identification</w:t>
      </w:r>
      <w:r>
        <w:rPr>
          <w:spacing w:val="-4"/>
        </w:rPr>
        <w:t xml:space="preserve"> </w:t>
      </w:r>
      <w:r>
        <w:t>number.</w:t>
      </w:r>
      <w:r>
        <w:rPr>
          <w:spacing w:val="40"/>
        </w:rPr>
        <w:t xml:space="preserve"> </w:t>
      </w:r>
      <w:r>
        <w:t>It</w:t>
      </w:r>
      <w:r>
        <w:rPr>
          <w:spacing w:val="-5"/>
        </w:rPr>
        <w:t xml:space="preserve"> </w:t>
      </w:r>
      <w:r>
        <w:t>may</w:t>
      </w:r>
      <w:r>
        <w:rPr>
          <w:spacing w:val="-5"/>
        </w:rPr>
        <w:t xml:space="preserve"> </w:t>
      </w:r>
      <w:r>
        <w:t>not</w:t>
      </w:r>
      <w:r>
        <w:rPr>
          <w:spacing w:val="-5"/>
        </w:rPr>
        <w:t xml:space="preserve"> </w:t>
      </w:r>
      <w:r>
        <w:t>be</w:t>
      </w:r>
      <w:r>
        <w:rPr>
          <w:spacing w:val="-2"/>
        </w:rPr>
        <w:t xml:space="preserve"> </w:t>
      </w:r>
      <w:r>
        <w:t>the</w:t>
      </w:r>
      <w:r>
        <w:rPr>
          <w:spacing w:val="-4"/>
        </w:rPr>
        <w:t xml:space="preserve"> </w:t>
      </w:r>
      <w:r>
        <w:t>Social</w:t>
      </w:r>
      <w:r>
        <w:rPr>
          <w:spacing w:val="-3"/>
        </w:rPr>
        <w:t xml:space="preserve"> </w:t>
      </w:r>
      <w:r>
        <w:t>Security</w:t>
      </w:r>
      <w:r>
        <w:rPr>
          <w:spacing w:val="-5"/>
        </w:rPr>
        <w:t xml:space="preserve"> </w:t>
      </w:r>
      <w:r>
        <w:t>Number,</w:t>
      </w:r>
      <w:r>
        <w:rPr>
          <w:spacing w:val="-2"/>
        </w:rPr>
        <w:t xml:space="preserve"> </w:t>
      </w:r>
      <w:r>
        <w:t>HICN or any other Medicare number issued to the beneficiary such as the MBI (Medicare Beneficiary Identifier).</w:t>
      </w:r>
    </w:p>
    <w:p w:rsidR="00003A4B" w:rsidRDefault="00003A4B">
      <w:pPr>
        <w:pStyle w:val="BodyText"/>
      </w:pPr>
    </w:p>
    <w:p w:rsidR="00003A4B" w:rsidRDefault="000C26AE">
      <w:pPr>
        <w:pStyle w:val="BodyText"/>
        <w:ind w:left="119" w:right="272"/>
      </w:pPr>
      <w:r>
        <w:rPr>
          <w:b/>
        </w:rPr>
        <w:t>Bullet</w:t>
      </w:r>
      <w:r>
        <w:rPr>
          <w:b/>
          <w:spacing w:val="-4"/>
        </w:rPr>
        <w:t xml:space="preserve"> </w:t>
      </w:r>
      <w:r>
        <w:rPr>
          <w:b/>
        </w:rPr>
        <w:t>3:</w:t>
      </w:r>
      <w:r>
        <w:rPr>
          <w:b/>
          <w:spacing w:val="80"/>
        </w:rPr>
        <w:t xml:space="preserve"> </w:t>
      </w:r>
      <w:r>
        <w:t>Insert</w:t>
      </w:r>
      <w:r>
        <w:rPr>
          <w:spacing w:val="-2"/>
        </w:rPr>
        <w:t xml:space="preserve"> </w:t>
      </w:r>
      <w:r>
        <w:t>the</w:t>
      </w:r>
      <w:r>
        <w:rPr>
          <w:spacing w:val="-4"/>
        </w:rPr>
        <w:t xml:space="preserve"> </w:t>
      </w:r>
      <w:r>
        <w:t>name</w:t>
      </w:r>
      <w:r>
        <w:rPr>
          <w:spacing w:val="-4"/>
        </w:rPr>
        <w:t xml:space="preserve"> </w:t>
      </w:r>
      <w:r>
        <w:t>and</w:t>
      </w:r>
      <w:r>
        <w:rPr>
          <w:spacing w:val="-2"/>
        </w:rPr>
        <w:t xml:space="preserve"> </w:t>
      </w:r>
      <w:r>
        <w:t>toll-free</w:t>
      </w:r>
      <w:r>
        <w:rPr>
          <w:spacing w:val="-2"/>
        </w:rPr>
        <w:t xml:space="preserve"> </w:t>
      </w:r>
      <w:r>
        <w:t>number</w:t>
      </w:r>
      <w:r>
        <w:rPr>
          <w:spacing w:val="-4"/>
        </w:rPr>
        <w:t xml:space="preserve"> </w:t>
      </w:r>
      <w:r>
        <w:t>of</w:t>
      </w:r>
      <w:r>
        <w:rPr>
          <w:spacing w:val="-2"/>
        </w:rPr>
        <w:t xml:space="preserve"> </w:t>
      </w:r>
      <w:r>
        <w:t>the</w:t>
      </w:r>
      <w:r>
        <w:rPr>
          <w:spacing w:val="-4"/>
        </w:rPr>
        <w:t xml:space="preserve"> </w:t>
      </w:r>
      <w:r>
        <w:t>Quality</w:t>
      </w:r>
      <w:r>
        <w:rPr>
          <w:spacing w:val="-5"/>
        </w:rPr>
        <w:t xml:space="preserve"> </w:t>
      </w:r>
      <w:r>
        <w:t>Improvement Organization (QIO) for the state in which the hospital is located.</w:t>
      </w:r>
    </w:p>
    <w:p w:rsidR="00003A4B" w:rsidRDefault="00003A4B">
      <w:pPr>
        <w:pStyle w:val="BodyText"/>
        <w:rPr>
          <w:sz w:val="26"/>
        </w:rPr>
      </w:pPr>
    </w:p>
    <w:p w:rsidR="00003A4B" w:rsidRDefault="000C26AE">
      <w:pPr>
        <w:pStyle w:val="Heading1"/>
        <w:ind w:left="844" w:right="708"/>
        <w:rPr>
          <w:u w:val="none"/>
        </w:rPr>
      </w:pPr>
      <w:r>
        <w:t>Page</w:t>
      </w:r>
      <w:r>
        <w:rPr>
          <w:spacing w:val="-4"/>
        </w:rPr>
        <w:t xml:space="preserve"> </w:t>
      </w:r>
      <w:r>
        <w:t>2</w:t>
      </w:r>
      <w:r>
        <w:rPr>
          <w:spacing w:val="-1"/>
        </w:rPr>
        <w:t xml:space="preserve"> </w:t>
      </w:r>
      <w:r>
        <w:t>of</w:t>
      </w:r>
      <w:r>
        <w:rPr>
          <w:spacing w:val="-3"/>
        </w:rPr>
        <w:t xml:space="preserve"> </w:t>
      </w:r>
      <w:r>
        <w:t>the</w:t>
      </w:r>
      <w:r>
        <w:rPr>
          <w:spacing w:val="-1"/>
        </w:rPr>
        <w:t xml:space="preserve"> </w:t>
      </w:r>
      <w:r>
        <w:t>Important</w:t>
      </w:r>
      <w:r>
        <w:rPr>
          <w:spacing w:val="-3"/>
        </w:rPr>
        <w:t xml:space="preserve"> </w:t>
      </w:r>
      <w:r>
        <w:t>Message</w:t>
      </w:r>
      <w:r>
        <w:rPr>
          <w:spacing w:val="-4"/>
        </w:rPr>
        <w:t xml:space="preserve"> </w:t>
      </w:r>
      <w:r>
        <w:t>from</w:t>
      </w:r>
      <w:r>
        <w:rPr>
          <w:spacing w:val="-2"/>
        </w:rPr>
        <w:t xml:space="preserve"> Medicare</w:t>
      </w:r>
    </w:p>
    <w:p w:rsidR="00003A4B" w:rsidRDefault="00003A4B">
      <w:pPr>
        <w:pStyle w:val="BodyText"/>
        <w:rPr>
          <w:b/>
          <w:sz w:val="20"/>
        </w:rPr>
      </w:pPr>
    </w:p>
    <w:p w:rsidR="00003A4B" w:rsidRDefault="00003A4B">
      <w:pPr>
        <w:pStyle w:val="BodyText"/>
        <w:rPr>
          <w:b/>
          <w:sz w:val="20"/>
        </w:rPr>
      </w:pPr>
    </w:p>
    <w:p w:rsidR="00003A4B" w:rsidRDefault="000C26AE">
      <w:pPr>
        <w:pStyle w:val="BodyText"/>
        <w:spacing w:before="93"/>
        <w:ind w:left="119" w:right="272"/>
      </w:pPr>
      <w:r>
        <w:rPr>
          <w:b/>
        </w:rPr>
        <w:t>Bullet</w:t>
      </w:r>
      <w:r>
        <w:rPr>
          <w:b/>
          <w:spacing w:val="-3"/>
        </w:rPr>
        <w:t xml:space="preserve"> </w:t>
      </w:r>
      <w:r>
        <w:rPr>
          <w:b/>
        </w:rPr>
        <w:t>4:</w:t>
      </w:r>
      <w:r>
        <w:rPr>
          <w:b/>
          <w:spacing w:val="80"/>
        </w:rPr>
        <w:t xml:space="preserve"> </w:t>
      </w:r>
      <w:r>
        <w:t>Insert</w:t>
      </w:r>
      <w:r>
        <w:rPr>
          <w:spacing w:val="-1"/>
        </w:rPr>
        <w:t xml:space="preserve"> </w:t>
      </w:r>
      <w:r>
        <w:t>the</w:t>
      </w:r>
      <w:r>
        <w:rPr>
          <w:spacing w:val="-3"/>
        </w:rPr>
        <w:t xml:space="preserve"> </w:t>
      </w:r>
      <w:r>
        <w:t>name</w:t>
      </w:r>
      <w:r>
        <w:rPr>
          <w:spacing w:val="-3"/>
        </w:rPr>
        <w:t xml:space="preserve"> </w:t>
      </w:r>
      <w:r>
        <w:t>and</w:t>
      </w:r>
      <w:r>
        <w:rPr>
          <w:spacing w:val="-1"/>
        </w:rPr>
        <w:t xml:space="preserve"> </w:t>
      </w:r>
      <w:r>
        <w:t>toll-free</w:t>
      </w:r>
      <w:r>
        <w:rPr>
          <w:spacing w:val="-1"/>
        </w:rPr>
        <w:t xml:space="preserve"> </w:t>
      </w:r>
      <w:r>
        <w:t>number</w:t>
      </w:r>
      <w:r>
        <w:rPr>
          <w:spacing w:val="-3"/>
        </w:rPr>
        <w:t xml:space="preserve"> </w:t>
      </w:r>
      <w:r>
        <w:t>of</w:t>
      </w:r>
      <w:r>
        <w:rPr>
          <w:spacing w:val="-1"/>
        </w:rPr>
        <w:t xml:space="preserve"> </w:t>
      </w:r>
      <w:r>
        <w:t>the</w:t>
      </w:r>
      <w:r>
        <w:rPr>
          <w:spacing w:val="-3"/>
        </w:rPr>
        <w:t xml:space="preserve"> </w:t>
      </w:r>
      <w:r>
        <w:t>QIO</w:t>
      </w:r>
      <w:r>
        <w:rPr>
          <w:spacing w:val="-6"/>
        </w:rPr>
        <w:t xml:space="preserve"> </w:t>
      </w:r>
      <w:r>
        <w:t>for</w:t>
      </w:r>
      <w:r>
        <w:rPr>
          <w:spacing w:val="-3"/>
        </w:rPr>
        <w:t xml:space="preserve"> </w:t>
      </w:r>
      <w:r>
        <w:t>the</w:t>
      </w:r>
      <w:r>
        <w:rPr>
          <w:spacing w:val="-1"/>
        </w:rPr>
        <w:t xml:space="preserve"> </w:t>
      </w:r>
      <w:r>
        <w:t>state</w:t>
      </w:r>
      <w:r>
        <w:rPr>
          <w:spacing w:val="-1"/>
        </w:rPr>
        <w:t xml:space="preserve"> </w:t>
      </w:r>
      <w:r>
        <w:t>in</w:t>
      </w:r>
      <w:r>
        <w:rPr>
          <w:spacing w:val="-1"/>
        </w:rPr>
        <w:t xml:space="preserve"> </w:t>
      </w:r>
      <w:r>
        <w:t>which</w:t>
      </w:r>
      <w:r>
        <w:rPr>
          <w:spacing w:val="-1"/>
        </w:rPr>
        <w:t xml:space="preserve"> </w:t>
      </w:r>
      <w:r>
        <w:t>the hospital is located.</w:t>
      </w:r>
    </w:p>
    <w:p w:rsidR="00003A4B" w:rsidRDefault="00003A4B">
      <w:pPr>
        <w:pStyle w:val="BodyText"/>
        <w:spacing w:before="10"/>
        <w:rPr>
          <w:sz w:val="21"/>
        </w:rPr>
      </w:pPr>
    </w:p>
    <w:p w:rsidR="00003A4B" w:rsidRDefault="000C26AE">
      <w:pPr>
        <w:pStyle w:val="BodyText"/>
        <w:ind w:left="119" w:right="272"/>
      </w:pPr>
      <w:r>
        <w:rPr>
          <w:b/>
        </w:rPr>
        <w:t>Bullet 6 (Plans only):</w:t>
      </w:r>
      <w:r>
        <w:rPr>
          <w:b/>
          <w:spacing w:val="40"/>
        </w:rPr>
        <w:t xml:space="preserve"> </w:t>
      </w:r>
      <w:r>
        <w:t>The plan’s name and contact information must be displayed here</w:t>
      </w:r>
      <w:r>
        <w:rPr>
          <w:spacing w:val="-4"/>
        </w:rPr>
        <w:t xml:space="preserve"> </w:t>
      </w:r>
      <w:r>
        <w:t>for</w:t>
      </w:r>
      <w:r>
        <w:rPr>
          <w:spacing w:val="-4"/>
        </w:rPr>
        <w:t xml:space="preserve"> </w:t>
      </w:r>
      <w:r>
        <w:t>the</w:t>
      </w:r>
      <w:r>
        <w:rPr>
          <w:spacing w:val="-2"/>
        </w:rPr>
        <w:t xml:space="preserve"> </w:t>
      </w:r>
      <w:r>
        <w:t>enrollee’s</w:t>
      </w:r>
      <w:r>
        <w:rPr>
          <w:spacing w:val="-4"/>
        </w:rPr>
        <w:t xml:space="preserve"> </w:t>
      </w:r>
      <w:r>
        <w:t>use</w:t>
      </w:r>
      <w:r>
        <w:rPr>
          <w:spacing w:val="-2"/>
        </w:rPr>
        <w:t xml:space="preserve"> </w:t>
      </w:r>
      <w:r>
        <w:t>in</w:t>
      </w:r>
      <w:r>
        <w:rPr>
          <w:spacing w:val="-2"/>
        </w:rPr>
        <w:t xml:space="preserve"> </w:t>
      </w:r>
      <w:r>
        <w:t>case</w:t>
      </w:r>
      <w:r>
        <w:rPr>
          <w:spacing w:val="-4"/>
        </w:rPr>
        <w:t xml:space="preserve"> </w:t>
      </w:r>
      <w:r>
        <w:t>an</w:t>
      </w:r>
      <w:r>
        <w:rPr>
          <w:spacing w:val="-4"/>
        </w:rPr>
        <w:t xml:space="preserve"> </w:t>
      </w:r>
      <w:r>
        <w:t>expedited</w:t>
      </w:r>
      <w:r>
        <w:rPr>
          <w:spacing w:val="-2"/>
        </w:rPr>
        <w:t xml:space="preserve"> </w:t>
      </w:r>
      <w:r>
        <w:t>appeal</w:t>
      </w:r>
      <w:r>
        <w:rPr>
          <w:spacing w:val="-3"/>
        </w:rPr>
        <w:t xml:space="preserve"> </w:t>
      </w:r>
      <w:r>
        <w:t>is</w:t>
      </w:r>
      <w:r>
        <w:rPr>
          <w:spacing w:val="-3"/>
        </w:rPr>
        <w:t xml:space="preserve"> </w:t>
      </w:r>
      <w:r>
        <w:t>requested</w:t>
      </w:r>
      <w:r>
        <w:rPr>
          <w:spacing w:val="-4"/>
        </w:rPr>
        <w:t xml:space="preserve"> </w:t>
      </w:r>
      <w:r>
        <w:t>or</w:t>
      </w:r>
      <w:r>
        <w:rPr>
          <w:spacing w:val="-4"/>
        </w:rPr>
        <w:t xml:space="preserve"> </w:t>
      </w:r>
      <w:r>
        <w:t>in</w:t>
      </w:r>
      <w:r>
        <w:rPr>
          <w:spacing w:val="-2"/>
        </w:rPr>
        <w:t xml:space="preserve"> </w:t>
      </w:r>
      <w:r>
        <w:t>the</w:t>
      </w:r>
      <w:r>
        <w:rPr>
          <w:spacing w:val="-2"/>
        </w:rPr>
        <w:t xml:space="preserve"> </w:t>
      </w:r>
      <w:r>
        <w:t>event</w:t>
      </w:r>
      <w:r>
        <w:rPr>
          <w:spacing w:val="-4"/>
        </w:rPr>
        <w:t xml:space="preserve"> </w:t>
      </w:r>
      <w:r>
        <w:t>the enrollee or QIO seeks the plan’s identification.</w:t>
      </w:r>
    </w:p>
    <w:p w:rsidR="00003A4B" w:rsidRDefault="00003A4B">
      <w:pPr>
        <w:pStyle w:val="BodyText"/>
      </w:pPr>
    </w:p>
    <w:p w:rsidR="00003A4B" w:rsidRDefault="000C26AE">
      <w:pPr>
        <w:pStyle w:val="BodyText"/>
        <w:ind w:left="119"/>
      </w:pPr>
      <w:r>
        <w:rPr>
          <w:b/>
        </w:rPr>
        <w:t>Additional</w:t>
      </w:r>
      <w:r>
        <w:rPr>
          <w:b/>
          <w:spacing w:val="-2"/>
        </w:rPr>
        <w:t xml:space="preserve"> </w:t>
      </w:r>
      <w:r>
        <w:rPr>
          <w:b/>
        </w:rPr>
        <w:t>information</w:t>
      </w:r>
      <w:r>
        <w:rPr>
          <w:b/>
          <w:spacing w:val="-3"/>
        </w:rPr>
        <w:t xml:space="preserve"> </w:t>
      </w:r>
      <w:r>
        <w:rPr>
          <w:b/>
        </w:rPr>
        <w:t>(Optional):</w:t>
      </w:r>
      <w:r>
        <w:rPr>
          <w:b/>
          <w:spacing w:val="40"/>
        </w:rPr>
        <w:t xml:space="preserve"> </w:t>
      </w:r>
      <w:r>
        <w:t>This</w:t>
      </w:r>
      <w:r>
        <w:rPr>
          <w:spacing w:val="-3"/>
        </w:rPr>
        <w:t xml:space="preserve"> </w:t>
      </w:r>
      <w:r>
        <w:t>section</w:t>
      </w:r>
      <w:r>
        <w:rPr>
          <w:spacing w:val="-2"/>
        </w:rPr>
        <w:t xml:space="preserve"> </w:t>
      </w:r>
      <w:r>
        <w:t>provides</w:t>
      </w:r>
      <w:r>
        <w:rPr>
          <w:spacing w:val="-3"/>
        </w:rPr>
        <w:t xml:space="preserve"> </w:t>
      </w:r>
      <w:r>
        <w:t>space</w:t>
      </w:r>
      <w:r>
        <w:rPr>
          <w:spacing w:val="-7"/>
        </w:rPr>
        <w:t xml:space="preserve"> </w:t>
      </w:r>
      <w:r>
        <w:t>for</w:t>
      </w:r>
      <w:r>
        <w:rPr>
          <w:spacing w:val="-6"/>
        </w:rPr>
        <w:t xml:space="preserve"> </w:t>
      </w:r>
      <w:r>
        <w:t>additional</w:t>
      </w:r>
      <w:r>
        <w:rPr>
          <w:spacing w:val="-6"/>
        </w:rPr>
        <w:t xml:space="preserve"> </w:t>
      </w:r>
      <w:r>
        <w:t>pertinent information that may be useful to the beneficiary/enrollee.</w:t>
      </w:r>
      <w:r>
        <w:rPr>
          <w:spacing w:val="40"/>
        </w:rPr>
        <w:t xml:space="preserve"> </w:t>
      </w:r>
      <w:r>
        <w:t xml:space="preserve">It may not be used as a Detailed Notice of Discharge, even if facts pertinent to the termination decision are </w:t>
      </w:r>
      <w:r>
        <w:rPr>
          <w:spacing w:val="-2"/>
        </w:rPr>
        <w:t>provided.</w:t>
      </w:r>
    </w:p>
    <w:p w:rsidR="00003A4B" w:rsidRDefault="00003A4B">
      <w:pPr>
        <w:pStyle w:val="BodyText"/>
      </w:pPr>
    </w:p>
    <w:p w:rsidR="00003A4B" w:rsidRDefault="000C26AE">
      <w:pPr>
        <w:pStyle w:val="BodyText"/>
        <w:spacing w:before="1"/>
        <w:ind w:left="119" w:right="272"/>
      </w:pPr>
      <w:r>
        <w:rPr>
          <w:b/>
        </w:rPr>
        <w:t>Signature</w:t>
      </w:r>
      <w:r>
        <w:rPr>
          <w:b/>
          <w:spacing w:val="-3"/>
        </w:rPr>
        <w:t xml:space="preserve"> </w:t>
      </w:r>
      <w:r>
        <w:rPr>
          <w:b/>
        </w:rPr>
        <w:t>line:</w:t>
      </w:r>
      <w:r>
        <w:rPr>
          <w:b/>
          <w:spacing w:val="40"/>
        </w:rPr>
        <w:t xml:space="preserve"> </w:t>
      </w:r>
      <w:r>
        <w:t>Have</w:t>
      </w:r>
      <w:r>
        <w:rPr>
          <w:spacing w:val="-5"/>
        </w:rPr>
        <w:t xml:space="preserve"> </w:t>
      </w:r>
      <w:r>
        <w:t>the</w:t>
      </w:r>
      <w:r>
        <w:rPr>
          <w:spacing w:val="-5"/>
        </w:rPr>
        <w:t xml:space="preserve"> </w:t>
      </w:r>
      <w:r>
        <w:t>beneficiary/enrollee</w:t>
      </w:r>
      <w:r>
        <w:rPr>
          <w:spacing w:val="-3"/>
        </w:rPr>
        <w:t xml:space="preserve"> </w:t>
      </w:r>
      <w:r>
        <w:t>or</w:t>
      </w:r>
      <w:r>
        <w:rPr>
          <w:spacing w:val="-5"/>
        </w:rPr>
        <w:t xml:space="preserve"> </w:t>
      </w:r>
      <w:r>
        <w:t>representative</w:t>
      </w:r>
      <w:r>
        <w:rPr>
          <w:spacing w:val="-3"/>
        </w:rPr>
        <w:t xml:space="preserve"> </w:t>
      </w:r>
      <w:r>
        <w:t>sign</w:t>
      </w:r>
      <w:r>
        <w:rPr>
          <w:spacing w:val="-3"/>
        </w:rPr>
        <w:t xml:space="preserve"> </w:t>
      </w:r>
      <w:r>
        <w:t>the</w:t>
      </w:r>
      <w:r>
        <w:rPr>
          <w:spacing w:val="-3"/>
        </w:rPr>
        <w:t xml:space="preserve"> </w:t>
      </w:r>
      <w:r>
        <w:t>notice</w:t>
      </w:r>
      <w:r>
        <w:rPr>
          <w:spacing w:val="-3"/>
        </w:rPr>
        <w:t xml:space="preserve"> </w:t>
      </w:r>
      <w:r>
        <w:t>to indicate that he or she has received it and understands its contents.</w:t>
      </w:r>
    </w:p>
    <w:p w:rsidR="00003A4B" w:rsidRDefault="00003A4B">
      <w:pPr>
        <w:pStyle w:val="BodyText"/>
        <w:spacing w:before="11"/>
        <w:rPr>
          <w:sz w:val="23"/>
        </w:rPr>
      </w:pPr>
    </w:p>
    <w:p w:rsidR="00003A4B" w:rsidRDefault="000C26AE">
      <w:pPr>
        <w:pStyle w:val="BodyText"/>
        <w:ind w:left="119" w:right="42"/>
      </w:pPr>
      <w:r>
        <w:rPr>
          <w:b/>
        </w:rPr>
        <w:t>Date/Time:</w:t>
      </w:r>
      <w:r>
        <w:rPr>
          <w:b/>
          <w:spacing w:val="-2"/>
        </w:rPr>
        <w:t xml:space="preserve"> </w:t>
      </w:r>
      <w:r>
        <w:t>Have</w:t>
      </w:r>
      <w:r>
        <w:rPr>
          <w:spacing w:val="-3"/>
        </w:rPr>
        <w:t xml:space="preserve"> </w:t>
      </w:r>
      <w:r>
        <w:t>the</w:t>
      </w:r>
      <w:r>
        <w:rPr>
          <w:spacing w:val="-3"/>
        </w:rPr>
        <w:t xml:space="preserve"> </w:t>
      </w:r>
      <w:r>
        <w:t>beneficiary/enrollee</w:t>
      </w:r>
      <w:r>
        <w:rPr>
          <w:spacing w:val="-5"/>
        </w:rPr>
        <w:t xml:space="preserve"> </w:t>
      </w:r>
      <w:r>
        <w:t>or</w:t>
      </w:r>
      <w:r>
        <w:rPr>
          <w:spacing w:val="-5"/>
        </w:rPr>
        <w:t xml:space="preserve"> </w:t>
      </w:r>
      <w:r>
        <w:t>representative</w:t>
      </w:r>
      <w:r>
        <w:rPr>
          <w:spacing w:val="-3"/>
        </w:rPr>
        <w:t xml:space="preserve"> </w:t>
      </w:r>
      <w:r>
        <w:t>write</w:t>
      </w:r>
      <w:r>
        <w:rPr>
          <w:spacing w:val="-3"/>
        </w:rPr>
        <w:t xml:space="preserve"> </w:t>
      </w:r>
      <w:r>
        <w:t>the</w:t>
      </w:r>
      <w:r>
        <w:rPr>
          <w:spacing w:val="-5"/>
        </w:rPr>
        <w:t xml:space="preserve"> </w:t>
      </w:r>
      <w:r>
        <w:t>date</w:t>
      </w:r>
      <w:r>
        <w:rPr>
          <w:spacing w:val="-3"/>
        </w:rPr>
        <w:t xml:space="preserve"> </w:t>
      </w:r>
      <w:r>
        <w:t>and</w:t>
      </w:r>
      <w:r>
        <w:rPr>
          <w:spacing w:val="-3"/>
        </w:rPr>
        <w:t xml:space="preserve"> </w:t>
      </w:r>
      <w:r>
        <w:t>time</w:t>
      </w:r>
      <w:r>
        <w:rPr>
          <w:spacing w:val="-5"/>
        </w:rPr>
        <w:t xml:space="preserve"> </w:t>
      </w:r>
      <w:r>
        <w:t>that he or she signed the notice. If the document is delivered, but the enrollee or the representative refuses</w:t>
      </w:r>
      <w:r>
        <w:rPr>
          <w:spacing w:val="-3"/>
        </w:rPr>
        <w:t xml:space="preserve"> </w:t>
      </w:r>
      <w:r>
        <w:t>to sign on</w:t>
      </w:r>
      <w:r>
        <w:rPr>
          <w:spacing w:val="-2"/>
        </w:rPr>
        <w:t xml:space="preserve"> </w:t>
      </w:r>
      <w:r>
        <w:t>the delivery</w:t>
      </w:r>
      <w:r>
        <w:rPr>
          <w:spacing w:val="-1"/>
        </w:rPr>
        <w:t xml:space="preserve"> </w:t>
      </w:r>
      <w:r>
        <w:t>date, annotate</w:t>
      </w:r>
      <w:r>
        <w:rPr>
          <w:spacing w:val="-2"/>
        </w:rPr>
        <w:t xml:space="preserve"> </w:t>
      </w:r>
      <w:r>
        <w:t>the IM</w:t>
      </w:r>
      <w:r>
        <w:rPr>
          <w:spacing w:val="-2"/>
        </w:rPr>
        <w:t xml:space="preserve"> </w:t>
      </w:r>
      <w:r>
        <w:t>to indicate the</w:t>
      </w:r>
      <w:r>
        <w:rPr>
          <w:spacing w:val="-2"/>
        </w:rPr>
        <w:t xml:space="preserve"> </w:t>
      </w:r>
      <w:r>
        <w:t>date and time that the notice was delivered.</w:t>
      </w:r>
    </w:p>
    <w:p w:rsidR="00003A4B" w:rsidRDefault="00003A4B">
      <w:pPr>
        <w:pStyle w:val="BodyText"/>
        <w:rPr>
          <w:sz w:val="20"/>
        </w:rPr>
      </w:pPr>
    </w:p>
    <w:p w:rsidR="00D43C5A" w:rsidRDefault="00D43C5A" w:rsidP="00D43C5A">
      <w:pPr>
        <w:pStyle w:val="Footer2"/>
        <w:rPr>
          <w:sz w:val="14"/>
          <w:szCs w:val="14"/>
        </w:rPr>
      </w:pPr>
    </w:p>
    <w:p w:rsidR="00BE3437" w:rsidRDefault="00BE3437" w:rsidP="00D43C5A">
      <w:pPr>
        <w:pStyle w:val="Footer2"/>
        <w:rPr>
          <w:sz w:val="14"/>
          <w:szCs w:val="14"/>
        </w:rPr>
      </w:pPr>
    </w:p>
    <w:p w:rsidR="00D43C5A" w:rsidRPr="006B1A1D" w:rsidRDefault="00D43C5A" w:rsidP="00D43C5A">
      <w:pPr>
        <w:pStyle w:val="Footer2"/>
        <w:rPr>
          <w:sz w:val="22"/>
          <w:szCs w:val="22"/>
        </w:rPr>
      </w:pPr>
      <w:r>
        <w:rPr>
          <w:sz w:val="14"/>
          <w:szCs w:val="14"/>
        </w:rPr>
        <w:t>According to the Paperwork Reduction Act of 1995, no persons are required to respond to a collection of information unless it displays a valid OMB control number.  The valid OMB control number for this information collection is 0938-1019. The time required to complete this information collection is estimated to average 15 minutes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r>
        <w:rPr>
          <w:sz w:val="14"/>
          <w:szCs w:val="14"/>
        </w:rPr>
        <w:tab/>
      </w:r>
    </w:p>
    <w:p w:rsidR="00003A4B" w:rsidRDefault="00003A4B">
      <w:pPr>
        <w:pStyle w:val="BodyText"/>
        <w:spacing w:before="10"/>
        <w:rPr>
          <w:sz w:val="17"/>
        </w:rPr>
      </w:pPr>
    </w:p>
    <w:p w:rsidR="00003A4B" w:rsidRDefault="000C26AE">
      <w:pPr>
        <w:tabs>
          <w:tab w:val="left" w:pos="7189"/>
        </w:tabs>
        <w:spacing w:before="93"/>
        <w:ind w:left="119"/>
        <w:rPr>
          <w:sz w:val="20"/>
        </w:rPr>
      </w:pPr>
      <w:r>
        <w:rPr>
          <w:sz w:val="20"/>
        </w:rPr>
        <w:t>Form</w:t>
      </w:r>
      <w:r>
        <w:rPr>
          <w:spacing w:val="-5"/>
          <w:sz w:val="20"/>
        </w:rPr>
        <w:t xml:space="preserve"> </w:t>
      </w:r>
      <w:r>
        <w:rPr>
          <w:sz w:val="20"/>
        </w:rPr>
        <w:t>CMS</w:t>
      </w:r>
      <w:r>
        <w:rPr>
          <w:spacing w:val="-10"/>
          <w:sz w:val="20"/>
        </w:rPr>
        <w:t xml:space="preserve"> </w:t>
      </w:r>
      <w:r>
        <w:rPr>
          <w:sz w:val="20"/>
        </w:rPr>
        <w:t>10065-IM</w:t>
      </w:r>
      <w:r>
        <w:rPr>
          <w:spacing w:val="-7"/>
          <w:sz w:val="20"/>
        </w:rPr>
        <w:t xml:space="preserve"> </w:t>
      </w:r>
      <w:r>
        <w:rPr>
          <w:sz w:val="20"/>
        </w:rPr>
        <w:t>instructions</w:t>
      </w:r>
      <w:r>
        <w:rPr>
          <w:spacing w:val="-9"/>
          <w:sz w:val="20"/>
        </w:rPr>
        <w:t xml:space="preserve"> </w:t>
      </w:r>
      <w:r>
        <w:rPr>
          <w:sz w:val="20"/>
        </w:rPr>
        <w:t>(Exp.</w:t>
      </w:r>
      <w:r>
        <w:rPr>
          <w:spacing w:val="-7"/>
          <w:sz w:val="20"/>
        </w:rPr>
        <w:t xml:space="preserve"> </w:t>
      </w:r>
      <w:r>
        <w:rPr>
          <w:spacing w:val="-2"/>
          <w:sz w:val="20"/>
        </w:rPr>
        <w:t>12/31/202</w:t>
      </w:r>
      <w:r w:rsidR="00C17B73">
        <w:rPr>
          <w:spacing w:val="-2"/>
          <w:sz w:val="20"/>
        </w:rPr>
        <w:t>5)</w:t>
      </w:r>
      <w:r>
        <w:rPr>
          <w:sz w:val="20"/>
        </w:rPr>
        <w:tab/>
        <w:t>OMB</w:t>
      </w:r>
      <w:r>
        <w:rPr>
          <w:spacing w:val="-10"/>
          <w:sz w:val="20"/>
        </w:rPr>
        <w:t xml:space="preserve"> </w:t>
      </w:r>
      <w:r>
        <w:rPr>
          <w:sz w:val="20"/>
        </w:rPr>
        <w:t>approval</w:t>
      </w:r>
      <w:r>
        <w:rPr>
          <w:spacing w:val="-10"/>
          <w:sz w:val="20"/>
        </w:rPr>
        <w:t xml:space="preserve"> </w:t>
      </w:r>
      <w:r>
        <w:rPr>
          <w:sz w:val="20"/>
        </w:rPr>
        <w:t>0938-</w:t>
      </w:r>
      <w:r>
        <w:rPr>
          <w:spacing w:val="-4"/>
          <w:sz w:val="20"/>
        </w:rPr>
        <w:t>1019</w:t>
      </w:r>
    </w:p>
    <w:sectPr w:rsidR="00003A4B">
      <w:type w:val="continuous"/>
      <w:pgSz w:w="12240" w:h="15840"/>
      <w:pgMar w:top="1220" w:right="1180" w:bottom="0" w:left="1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A4B"/>
    <w:rsid w:val="00003A4B"/>
    <w:rsid w:val="000C26AE"/>
    <w:rsid w:val="006757A8"/>
    <w:rsid w:val="008C5210"/>
    <w:rsid w:val="00BE3437"/>
    <w:rsid w:val="00C17B73"/>
    <w:rsid w:val="00D43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5119A7-D363-4187-8555-1540B2076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842" w:right="825"/>
      <w:jc w:val="center"/>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77"/>
      <w:ind w:left="844" w:right="825"/>
      <w:jc w:val="center"/>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Footer2">
    <w:name w:val="Footer 2"/>
    <w:basedOn w:val="Normal"/>
    <w:qFormat/>
    <w:rsid w:val="00D43C5A"/>
    <w:pPr>
      <w:widowControl/>
      <w:autoSpaceDE/>
      <w:autoSpaceDN/>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2366</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ImportantMsgfromMedicare Instructions</vt:lpstr>
    </vt:vector>
  </TitlesOfParts>
  <Company>CMS</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ImportantMsgfromMedicare Instructions</dc:title>
  <dc:subject>ImportantMsgfromMedicare Instructions</dc:subject>
  <dc:creator>CMS/CM/MEAG/DAP</dc:creator>
  <cp:keywords>Important Message from Medicare Instructions</cp:keywords>
  <cp:lastModifiedBy>Liz Hosna</cp:lastModifiedBy>
  <cp:revision>2</cp:revision>
  <dcterms:created xsi:type="dcterms:W3CDTF">2023-01-23T20:14:00Z</dcterms:created>
  <dcterms:modified xsi:type="dcterms:W3CDTF">2023-01-23T20:14:00Z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2019-12-18T00:00:00Z</vt:filetime>
  </property>
  <property fmtid="{D5CDD505-2E9C-101B-9397-08002B2CF9AE}" pid="3" name="Creator">
    <vt:lpwstr>Acrobat PDFMaker 15 for Word</vt:lpwstr>
  </property>
  <property fmtid="{D5CDD505-2E9C-101B-9397-08002B2CF9AE}" pid="4" name="LastSaved">
    <vt:filetime>2023-01-17T00:00:00Z</vt:filetime>
  </property>
  <property fmtid="{D5CDD505-2E9C-101B-9397-08002B2CF9AE}" pid="5" name="Producer">
    <vt:lpwstr>Adobe PDF Library 15.0</vt:lpwstr>
  </property>
  <property fmtid="{D5CDD505-2E9C-101B-9397-08002B2CF9AE}" pid="6" name="SourceModified">
    <vt:lpwstr>D:20191218192046</vt:lpwstr>
  </property>
  <property fmtid="{D5CDD505-2E9C-101B-9397-08002B2CF9AE}" pid="7" name="_NewReviewCycle">
    <vt:lpwstr/>
  </property>
</Properties>
</file>