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8BF4E" w14:textId="77777777" w:rsidR="005026F0" w:rsidRPr="005026F0" w:rsidRDefault="005026F0" w:rsidP="0000408A">
      <w:pPr>
        <w:ind w:firstLine="720"/>
        <w:jc w:val="center"/>
        <w:rPr>
          <w:rFonts w:ascii="Arial" w:hAnsi="Arial" w:cs="Arial"/>
          <w:b/>
          <w:sz w:val="24"/>
          <w:szCs w:val="24"/>
        </w:rPr>
      </w:pPr>
      <w:r w:rsidRPr="005026F0">
        <w:rPr>
          <w:rFonts w:ascii="Arial" w:hAnsi="Arial" w:cs="Arial"/>
          <w:b/>
          <w:sz w:val="24"/>
          <w:szCs w:val="24"/>
        </w:rPr>
        <w:t xml:space="preserve">Medicare Outpatient Observation Notice </w:t>
      </w:r>
    </w:p>
    <w:p w14:paraId="6583A11F" w14:textId="475666DF" w:rsidR="00831D3F" w:rsidRPr="005026F0" w:rsidRDefault="001076A0" w:rsidP="0000408A">
      <w:pPr>
        <w:ind w:firstLine="720"/>
        <w:jc w:val="center"/>
        <w:rPr>
          <w:rFonts w:ascii="Arial" w:hAnsi="Arial" w:cs="Arial"/>
          <w:b/>
          <w:sz w:val="24"/>
          <w:szCs w:val="24"/>
          <w:u w:val="single"/>
        </w:rPr>
      </w:pPr>
      <w:r w:rsidRPr="005026F0">
        <w:rPr>
          <w:rFonts w:ascii="Arial" w:hAnsi="Arial" w:cs="Arial"/>
          <w:b/>
          <w:sz w:val="24"/>
          <w:szCs w:val="24"/>
          <w:u w:val="single"/>
        </w:rPr>
        <w:t xml:space="preserve">Frequently Asked Questions </w:t>
      </w:r>
    </w:p>
    <w:p w14:paraId="58B5582B" w14:textId="40045DAF" w:rsidR="005026F0" w:rsidRPr="005026F0" w:rsidRDefault="005026F0" w:rsidP="0000408A">
      <w:pPr>
        <w:ind w:firstLine="720"/>
        <w:jc w:val="center"/>
        <w:rPr>
          <w:rFonts w:ascii="Arial" w:hAnsi="Arial" w:cs="Arial"/>
          <w:b/>
          <w:sz w:val="24"/>
          <w:szCs w:val="24"/>
        </w:rPr>
      </w:pPr>
      <w:r w:rsidRPr="005026F0">
        <w:rPr>
          <w:rFonts w:ascii="Arial" w:hAnsi="Arial" w:cs="Arial"/>
          <w:b/>
          <w:sz w:val="24"/>
          <w:szCs w:val="24"/>
        </w:rPr>
        <w:t>March 8, 2017</w:t>
      </w:r>
    </w:p>
    <w:p w14:paraId="05C90851" w14:textId="77777777" w:rsidR="00831D3F" w:rsidRPr="00E97BFD" w:rsidRDefault="00831D3F" w:rsidP="00170F4F">
      <w:pPr>
        <w:rPr>
          <w:rFonts w:ascii="Arial" w:hAnsi="Arial" w:cs="Arial"/>
          <w:sz w:val="24"/>
          <w:szCs w:val="24"/>
        </w:rPr>
      </w:pPr>
    </w:p>
    <w:p w14:paraId="0C50CE0A" w14:textId="77777777" w:rsidR="001076A0" w:rsidRPr="00E97BFD" w:rsidRDefault="001076A0" w:rsidP="00170F4F">
      <w:pPr>
        <w:rPr>
          <w:rFonts w:ascii="Arial" w:hAnsi="Arial" w:cs="Arial"/>
          <w:sz w:val="24"/>
          <w:szCs w:val="24"/>
        </w:rPr>
      </w:pPr>
    </w:p>
    <w:p w14:paraId="12FD1B78" w14:textId="77777777" w:rsidR="00170F4F" w:rsidRPr="00E97BFD" w:rsidRDefault="00170F4F" w:rsidP="00170F4F">
      <w:pPr>
        <w:rPr>
          <w:rFonts w:ascii="Arial" w:hAnsi="Arial" w:cs="Arial"/>
          <w:b/>
          <w:sz w:val="24"/>
          <w:szCs w:val="24"/>
        </w:rPr>
      </w:pPr>
      <w:r w:rsidRPr="00E97BFD">
        <w:rPr>
          <w:rFonts w:ascii="Arial" w:hAnsi="Arial" w:cs="Arial"/>
          <w:b/>
          <w:sz w:val="24"/>
          <w:szCs w:val="24"/>
        </w:rPr>
        <w:t>Q</w:t>
      </w:r>
      <w:r w:rsidR="0099701E" w:rsidRPr="00E97BFD">
        <w:rPr>
          <w:rFonts w:ascii="Arial" w:hAnsi="Arial" w:cs="Arial"/>
          <w:b/>
          <w:sz w:val="24"/>
          <w:szCs w:val="24"/>
        </w:rPr>
        <w:t>1</w:t>
      </w:r>
      <w:r w:rsidRPr="00E97BFD">
        <w:rPr>
          <w:rFonts w:ascii="Arial" w:hAnsi="Arial" w:cs="Arial"/>
          <w:b/>
          <w:sz w:val="24"/>
          <w:szCs w:val="24"/>
        </w:rPr>
        <w:t>.</w:t>
      </w:r>
      <w:r w:rsidR="002533B5" w:rsidRPr="00E97BFD">
        <w:rPr>
          <w:rFonts w:ascii="Arial" w:hAnsi="Arial" w:cs="Arial"/>
          <w:b/>
          <w:sz w:val="24"/>
          <w:szCs w:val="24"/>
        </w:rPr>
        <w:t xml:space="preserve">  </w:t>
      </w:r>
      <w:r w:rsidRPr="00E97BFD">
        <w:rPr>
          <w:rFonts w:ascii="Arial" w:hAnsi="Arial" w:cs="Arial"/>
          <w:b/>
          <w:sz w:val="24"/>
          <w:szCs w:val="24"/>
        </w:rPr>
        <w:t>How should hospitals and critical access hospitals (CAHs) complete the “You’re a hospital outpatient receiving observation services. You are not an inpatient because</w:t>
      </w:r>
      <w:r w:rsidR="008E5C83" w:rsidRPr="00E97BFD">
        <w:rPr>
          <w:rFonts w:ascii="Arial" w:hAnsi="Arial" w:cs="Arial"/>
          <w:b/>
          <w:sz w:val="24"/>
          <w:szCs w:val="24"/>
        </w:rPr>
        <w:t>:</w:t>
      </w:r>
      <w:r w:rsidRPr="00E97BFD">
        <w:rPr>
          <w:rFonts w:ascii="Arial" w:hAnsi="Arial" w:cs="Arial"/>
          <w:b/>
          <w:sz w:val="24"/>
          <w:szCs w:val="24"/>
        </w:rPr>
        <w:t>”</w:t>
      </w:r>
      <w:r w:rsidR="008E5C83" w:rsidRPr="00E97BFD">
        <w:rPr>
          <w:rFonts w:ascii="Arial" w:hAnsi="Arial" w:cs="Arial"/>
          <w:b/>
          <w:sz w:val="24"/>
          <w:szCs w:val="24"/>
        </w:rPr>
        <w:t xml:space="preserve"> free-text field?</w:t>
      </w:r>
    </w:p>
    <w:p w14:paraId="13138929" w14:textId="77777777" w:rsidR="00170F4F" w:rsidRPr="00E97BFD" w:rsidRDefault="00170F4F" w:rsidP="00170F4F">
      <w:pPr>
        <w:rPr>
          <w:rFonts w:ascii="Arial" w:hAnsi="Arial" w:cs="Arial"/>
          <w:sz w:val="24"/>
          <w:szCs w:val="24"/>
        </w:rPr>
      </w:pPr>
    </w:p>
    <w:p w14:paraId="6F81B711" w14:textId="4E4778CF" w:rsidR="00830596" w:rsidRPr="00E97BFD" w:rsidRDefault="006854AD" w:rsidP="00830596">
      <w:pPr>
        <w:pStyle w:val="ListParagraph"/>
        <w:numPr>
          <w:ilvl w:val="0"/>
          <w:numId w:val="8"/>
        </w:numPr>
        <w:rPr>
          <w:rFonts w:ascii="Arial" w:hAnsi="Arial" w:cs="Arial"/>
          <w:sz w:val="24"/>
          <w:szCs w:val="24"/>
        </w:rPr>
      </w:pPr>
      <w:r w:rsidRPr="00E97BFD">
        <w:rPr>
          <w:rFonts w:ascii="Arial" w:hAnsi="Arial" w:cs="Arial"/>
          <w:sz w:val="24"/>
          <w:szCs w:val="24"/>
        </w:rPr>
        <w:t>Th</w:t>
      </w:r>
      <w:r w:rsidR="007117E7" w:rsidRPr="00E97BFD">
        <w:rPr>
          <w:rFonts w:ascii="Arial" w:hAnsi="Arial" w:cs="Arial"/>
          <w:sz w:val="24"/>
          <w:szCs w:val="24"/>
        </w:rPr>
        <w:t>e</w:t>
      </w:r>
      <w:r w:rsidR="00170F4F" w:rsidRPr="00E97BFD">
        <w:rPr>
          <w:rFonts w:ascii="Arial" w:hAnsi="Arial" w:cs="Arial"/>
          <w:sz w:val="24"/>
          <w:szCs w:val="24"/>
        </w:rPr>
        <w:t xml:space="preserve"> </w:t>
      </w:r>
      <w:r w:rsidR="00974DF3" w:rsidRPr="00E97BFD">
        <w:rPr>
          <w:rFonts w:ascii="Arial" w:hAnsi="Arial" w:cs="Arial"/>
          <w:sz w:val="24"/>
          <w:szCs w:val="24"/>
        </w:rPr>
        <w:t xml:space="preserve">purpose of the </w:t>
      </w:r>
      <w:r w:rsidR="003C05A4" w:rsidRPr="00E97BFD">
        <w:rPr>
          <w:rFonts w:ascii="Arial" w:hAnsi="Arial" w:cs="Arial"/>
          <w:sz w:val="24"/>
          <w:szCs w:val="24"/>
        </w:rPr>
        <w:t xml:space="preserve">MOON </w:t>
      </w:r>
      <w:r w:rsidR="00170F4F" w:rsidRPr="00E97BFD">
        <w:rPr>
          <w:rFonts w:ascii="Arial" w:hAnsi="Arial" w:cs="Arial"/>
          <w:sz w:val="24"/>
          <w:szCs w:val="24"/>
        </w:rPr>
        <w:t xml:space="preserve">free-text field </w:t>
      </w:r>
      <w:r w:rsidR="00974DF3" w:rsidRPr="00E97BFD">
        <w:rPr>
          <w:rFonts w:ascii="Arial" w:hAnsi="Arial" w:cs="Arial"/>
          <w:sz w:val="24"/>
          <w:szCs w:val="24"/>
        </w:rPr>
        <w:t xml:space="preserve">is to provide a </w:t>
      </w:r>
      <w:r w:rsidR="00170F4F" w:rsidRPr="00E97BFD">
        <w:rPr>
          <w:rFonts w:ascii="Arial" w:hAnsi="Arial" w:cs="Arial"/>
          <w:sz w:val="24"/>
          <w:szCs w:val="24"/>
        </w:rPr>
        <w:t>clinical rationale</w:t>
      </w:r>
      <w:r w:rsidR="00343D98" w:rsidRPr="00E97BFD">
        <w:rPr>
          <w:rFonts w:ascii="Arial" w:hAnsi="Arial" w:cs="Arial"/>
          <w:sz w:val="24"/>
          <w:szCs w:val="24"/>
        </w:rPr>
        <w:t xml:space="preserve"> for why the beneficiary is receiving observation services as an outpatient and is not an inpatient.</w:t>
      </w:r>
    </w:p>
    <w:p w14:paraId="5E590AD3" w14:textId="77777777" w:rsidR="00830596" w:rsidRPr="00E97BFD" w:rsidRDefault="00830596" w:rsidP="00830596">
      <w:pPr>
        <w:pStyle w:val="ListParagraph"/>
        <w:ind w:left="1080"/>
        <w:rPr>
          <w:rFonts w:ascii="Arial" w:hAnsi="Arial" w:cs="Arial"/>
          <w:sz w:val="24"/>
          <w:szCs w:val="24"/>
        </w:rPr>
      </w:pPr>
    </w:p>
    <w:p w14:paraId="4374D8FF" w14:textId="72653A93" w:rsidR="008914F8" w:rsidRPr="00E97BFD" w:rsidRDefault="0036139D" w:rsidP="00830596">
      <w:pPr>
        <w:pStyle w:val="ListParagraph"/>
        <w:ind w:left="1080"/>
        <w:rPr>
          <w:rFonts w:ascii="Arial" w:hAnsi="Arial" w:cs="Arial"/>
          <w:sz w:val="24"/>
          <w:szCs w:val="24"/>
        </w:rPr>
      </w:pPr>
      <w:r w:rsidRPr="00E97BFD">
        <w:rPr>
          <w:rFonts w:ascii="Arial" w:hAnsi="Arial" w:cs="Arial"/>
          <w:sz w:val="24"/>
          <w:szCs w:val="24"/>
        </w:rPr>
        <w:t xml:space="preserve">Observation care is a well-defined set of specific, clinically appropriate services, which include ongoing short term treatment, assessment, and reassessment, that are furnished while a decision is being made regarding whether patients will require further treatment </w:t>
      </w:r>
      <w:r w:rsidRPr="00E97BFD">
        <w:rPr>
          <w:rFonts w:ascii="Arial" w:hAnsi="Arial" w:cs="Arial"/>
          <w:sz w:val="24"/>
          <w:szCs w:val="24"/>
        </w:rPr>
        <w:lastRenderedPageBreak/>
        <w:t>as hospital inpatients or if they are able to be discharged from the hospital. Observation services are commonly ordered for patients who present to the emergency department and who then require a significant period of treatment or monitoring in order to make a decision concerning their admission or discharge.</w:t>
      </w:r>
    </w:p>
    <w:p w14:paraId="74B57A63" w14:textId="77777777" w:rsidR="008914F8" w:rsidRPr="00E97BFD" w:rsidRDefault="008914F8" w:rsidP="008A5016">
      <w:pPr>
        <w:pStyle w:val="ListParagraph"/>
        <w:ind w:left="1080"/>
        <w:contextualSpacing w:val="0"/>
        <w:rPr>
          <w:rFonts w:ascii="Arial" w:hAnsi="Arial" w:cs="Arial"/>
          <w:sz w:val="24"/>
          <w:szCs w:val="24"/>
        </w:rPr>
      </w:pPr>
    </w:p>
    <w:p w14:paraId="41E899F2" w14:textId="576B62C4" w:rsidR="008914F8" w:rsidRPr="00E97BFD" w:rsidRDefault="00367194" w:rsidP="008A5016">
      <w:pPr>
        <w:pStyle w:val="ListParagraph"/>
        <w:ind w:left="1080"/>
        <w:contextualSpacing w:val="0"/>
        <w:rPr>
          <w:rFonts w:ascii="Arial" w:hAnsi="Arial" w:cs="Arial"/>
          <w:sz w:val="24"/>
          <w:szCs w:val="24"/>
        </w:rPr>
      </w:pPr>
      <w:r w:rsidRPr="00E97BFD">
        <w:rPr>
          <w:rFonts w:ascii="Arial" w:hAnsi="Arial" w:cs="Arial"/>
          <w:sz w:val="24"/>
          <w:szCs w:val="24"/>
        </w:rPr>
        <w:t>T</w:t>
      </w:r>
      <w:r w:rsidR="00830596" w:rsidRPr="00E97BFD">
        <w:rPr>
          <w:rFonts w:ascii="Arial" w:hAnsi="Arial" w:cs="Arial"/>
          <w:sz w:val="24"/>
          <w:szCs w:val="24"/>
        </w:rPr>
        <w:t xml:space="preserve">he </w:t>
      </w:r>
      <w:r w:rsidR="008914F8" w:rsidRPr="00E97BFD">
        <w:rPr>
          <w:rFonts w:ascii="Arial" w:hAnsi="Arial" w:cs="Arial"/>
          <w:sz w:val="24"/>
          <w:szCs w:val="24"/>
        </w:rPr>
        <w:t xml:space="preserve">language provided in the free-text field </w:t>
      </w:r>
      <w:r w:rsidRPr="00E97BFD">
        <w:rPr>
          <w:rFonts w:ascii="Arial" w:hAnsi="Arial" w:cs="Arial"/>
          <w:sz w:val="24"/>
          <w:szCs w:val="24"/>
        </w:rPr>
        <w:t>should</w:t>
      </w:r>
      <w:r w:rsidR="00830596" w:rsidRPr="00E97BFD">
        <w:rPr>
          <w:rFonts w:ascii="Arial" w:hAnsi="Arial" w:cs="Arial"/>
          <w:sz w:val="24"/>
          <w:szCs w:val="24"/>
        </w:rPr>
        <w:t xml:space="preserve"> </w:t>
      </w:r>
      <w:r w:rsidR="008914F8" w:rsidRPr="00E97BFD">
        <w:rPr>
          <w:rFonts w:ascii="Arial" w:hAnsi="Arial" w:cs="Arial"/>
          <w:sz w:val="24"/>
          <w:szCs w:val="24"/>
        </w:rPr>
        <w:t>be reasonably understandable to the beneficiary and</w:t>
      </w:r>
      <w:r w:rsidR="00506497" w:rsidRPr="00E97BFD">
        <w:rPr>
          <w:rFonts w:ascii="Arial" w:hAnsi="Arial" w:cs="Arial"/>
          <w:sz w:val="24"/>
          <w:szCs w:val="24"/>
        </w:rPr>
        <w:t xml:space="preserve"> generally</w:t>
      </w:r>
      <w:r w:rsidR="008914F8" w:rsidRPr="00E97BFD">
        <w:rPr>
          <w:rFonts w:ascii="Arial" w:hAnsi="Arial" w:cs="Arial"/>
          <w:sz w:val="24"/>
          <w:szCs w:val="24"/>
        </w:rPr>
        <w:t xml:space="preserve"> explain that:</w:t>
      </w:r>
    </w:p>
    <w:p w14:paraId="205EF127" w14:textId="77777777" w:rsidR="008A5016" w:rsidRPr="00E97BFD" w:rsidRDefault="008A5016" w:rsidP="008A5016">
      <w:pPr>
        <w:pStyle w:val="ListParagraph"/>
        <w:ind w:left="1080"/>
        <w:contextualSpacing w:val="0"/>
        <w:rPr>
          <w:rFonts w:ascii="Arial" w:hAnsi="Arial" w:cs="Arial"/>
          <w:sz w:val="24"/>
          <w:szCs w:val="24"/>
        </w:rPr>
      </w:pPr>
    </w:p>
    <w:p w14:paraId="60982682" w14:textId="156CAF31" w:rsidR="008914F8" w:rsidRPr="00E97BFD" w:rsidRDefault="008914F8" w:rsidP="008A5016">
      <w:pPr>
        <w:pStyle w:val="ListParagraph"/>
        <w:numPr>
          <w:ilvl w:val="0"/>
          <w:numId w:val="11"/>
        </w:numPr>
        <w:contextualSpacing w:val="0"/>
        <w:rPr>
          <w:rFonts w:ascii="Arial" w:hAnsi="Arial" w:cs="Arial"/>
          <w:sz w:val="24"/>
          <w:szCs w:val="24"/>
        </w:rPr>
      </w:pPr>
      <w:r w:rsidRPr="00E97BFD">
        <w:rPr>
          <w:rFonts w:ascii="Arial" w:hAnsi="Arial" w:cs="Arial"/>
          <w:sz w:val="24"/>
          <w:szCs w:val="24"/>
        </w:rPr>
        <w:t>The physician has ordered outpatient observation services in order to evaluate the beneficiary’s symptom(s) and diagnosis, if known</w:t>
      </w:r>
      <w:r w:rsidR="00367194" w:rsidRPr="00E97BFD">
        <w:rPr>
          <w:rFonts w:ascii="Arial" w:hAnsi="Arial" w:cs="Arial"/>
          <w:sz w:val="24"/>
          <w:szCs w:val="24"/>
        </w:rPr>
        <w:t>; and</w:t>
      </w:r>
    </w:p>
    <w:p w14:paraId="75561E8F" w14:textId="18F304E1" w:rsidR="008A5016" w:rsidRPr="00E97BFD" w:rsidRDefault="008A5016" w:rsidP="008A5016">
      <w:pPr>
        <w:rPr>
          <w:rFonts w:ascii="Arial" w:hAnsi="Arial" w:cs="Arial"/>
          <w:sz w:val="24"/>
          <w:szCs w:val="24"/>
        </w:rPr>
      </w:pPr>
    </w:p>
    <w:p w14:paraId="7306730F" w14:textId="26F28580" w:rsidR="008914F8" w:rsidRPr="00E97BFD" w:rsidRDefault="008914F8" w:rsidP="008A5016">
      <w:pPr>
        <w:pStyle w:val="ListParagraph"/>
        <w:numPr>
          <w:ilvl w:val="0"/>
          <w:numId w:val="11"/>
        </w:numPr>
        <w:contextualSpacing w:val="0"/>
        <w:rPr>
          <w:rFonts w:ascii="Arial" w:hAnsi="Arial" w:cs="Arial"/>
          <w:sz w:val="24"/>
          <w:szCs w:val="24"/>
        </w:rPr>
      </w:pPr>
      <w:r w:rsidRPr="00E97BFD">
        <w:rPr>
          <w:rFonts w:ascii="Arial" w:hAnsi="Arial" w:cs="Arial"/>
          <w:sz w:val="24"/>
          <w:szCs w:val="24"/>
        </w:rPr>
        <w:t xml:space="preserve">The beneficiary’s condition and symptoms will continue to be evaluated to assess whether they will need to be admitted as an inpatient of </w:t>
      </w:r>
      <w:r w:rsidRPr="00E97BFD">
        <w:rPr>
          <w:rFonts w:ascii="Arial" w:hAnsi="Arial" w:cs="Arial"/>
          <w:sz w:val="24"/>
          <w:szCs w:val="24"/>
        </w:rPr>
        <w:lastRenderedPageBreak/>
        <w:t>the hospital or whether they may be</w:t>
      </w:r>
      <w:r w:rsidR="00DE07D1" w:rsidRPr="00E97BFD">
        <w:rPr>
          <w:rFonts w:ascii="Arial" w:hAnsi="Arial" w:cs="Arial"/>
          <w:sz w:val="24"/>
          <w:szCs w:val="24"/>
        </w:rPr>
        <w:t xml:space="preserve"> transferred or</w:t>
      </w:r>
      <w:r w:rsidRPr="00E97BFD">
        <w:rPr>
          <w:rFonts w:ascii="Arial" w:hAnsi="Arial" w:cs="Arial"/>
          <w:sz w:val="24"/>
          <w:szCs w:val="24"/>
        </w:rPr>
        <w:t xml:space="preserve"> discharged from the hospital.</w:t>
      </w:r>
    </w:p>
    <w:p w14:paraId="73FE4970" w14:textId="40F85358" w:rsidR="00AA21A2" w:rsidRPr="00E97BFD" w:rsidRDefault="00AA21A2" w:rsidP="00C20174">
      <w:pPr>
        <w:rPr>
          <w:rFonts w:ascii="Arial" w:hAnsi="Arial" w:cs="Arial"/>
          <w:sz w:val="24"/>
          <w:szCs w:val="24"/>
        </w:rPr>
      </w:pPr>
    </w:p>
    <w:p w14:paraId="7D544A4A" w14:textId="77777777" w:rsidR="00170F4F" w:rsidRPr="00E97BFD" w:rsidRDefault="00170F4F" w:rsidP="00170F4F">
      <w:pPr>
        <w:rPr>
          <w:rFonts w:ascii="Arial" w:hAnsi="Arial" w:cs="Arial"/>
          <w:sz w:val="24"/>
          <w:szCs w:val="24"/>
        </w:rPr>
      </w:pPr>
    </w:p>
    <w:p w14:paraId="25B2FBC9" w14:textId="77777777" w:rsidR="002533B5" w:rsidRPr="00E97BFD" w:rsidRDefault="002533B5" w:rsidP="00170F4F">
      <w:pPr>
        <w:rPr>
          <w:rFonts w:ascii="Arial" w:hAnsi="Arial" w:cs="Arial"/>
          <w:b/>
          <w:sz w:val="24"/>
          <w:szCs w:val="24"/>
        </w:rPr>
      </w:pPr>
      <w:r w:rsidRPr="00E97BFD">
        <w:rPr>
          <w:rFonts w:ascii="Arial" w:hAnsi="Arial" w:cs="Arial"/>
          <w:b/>
          <w:sz w:val="24"/>
          <w:szCs w:val="24"/>
        </w:rPr>
        <w:t>Q</w:t>
      </w:r>
      <w:r w:rsidR="0099701E" w:rsidRPr="00E97BFD">
        <w:rPr>
          <w:rFonts w:ascii="Arial" w:hAnsi="Arial" w:cs="Arial"/>
          <w:b/>
          <w:sz w:val="24"/>
          <w:szCs w:val="24"/>
        </w:rPr>
        <w:t>2</w:t>
      </w:r>
      <w:r w:rsidRPr="00E97BFD">
        <w:rPr>
          <w:rFonts w:ascii="Arial" w:hAnsi="Arial" w:cs="Arial"/>
          <w:b/>
          <w:sz w:val="24"/>
          <w:szCs w:val="24"/>
        </w:rPr>
        <w:t xml:space="preserve">.  Does CMS plan to provide specific </w:t>
      </w:r>
      <w:r w:rsidR="00170F4F" w:rsidRPr="00E97BFD">
        <w:rPr>
          <w:rFonts w:ascii="Arial" w:hAnsi="Arial" w:cs="Arial"/>
          <w:b/>
          <w:sz w:val="24"/>
          <w:szCs w:val="24"/>
        </w:rPr>
        <w:t>language</w:t>
      </w:r>
      <w:r w:rsidRPr="00E97BFD">
        <w:rPr>
          <w:rFonts w:ascii="Arial" w:hAnsi="Arial" w:cs="Arial"/>
          <w:b/>
          <w:sz w:val="24"/>
          <w:szCs w:val="24"/>
        </w:rPr>
        <w:t xml:space="preserve"> or examples</w:t>
      </w:r>
      <w:r w:rsidR="00170F4F" w:rsidRPr="00E97BFD">
        <w:rPr>
          <w:rFonts w:ascii="Arial" w:hAnsi="Arial" w:cs="Arial"/>
          <w:b/>
          <w:sz w:val="24"/>
          <w:szCs w:val="24"/>
        </w:rPr>
        <w:t xml:space="preserve"> for the free-text field</w:t>
      </w:r>
      <w:r w:rsidRPr="00E97BFD">
        <w:rPr>
          <w:rFonts w:ascii="Arial" w:hAnsi="Arial" w:cs="Arial"/>
          <w:b/>
          <w:sz w:val="24"/>
          <w:szCs w:val="24"/>
        </w:rPr>
        <w:t>?</w:t>
      </w:r>
    </w:p>
    <w:p w14:paraId="5E720E15" w14:textId="77777777" w:rsidR="002533B5" w:rsidRPr="00E97BFD" w:rsidRDefault="002533B5" w:rsidP="00170F4F">
      <w:pPr>
        <w:rPr>
          <w:rFonts w:ascii="Arial" w:hAnsi="Arial" w:cs="Arial"/>
          <w:sz w:val="24"/>
          <w:szCs w:val="24"/>
        </w:rPr>
      </w:pPr>
    </w:p>
    <w:p w14:paraId="64B904A1" w14:textId="777B67B2" w:rsidR="006854AD" w:rsidRPr="00C20174" w:rsidRDefault="003D4B3F" w:rsidP="006854AD">
      <w:pPr>
        <w:pStyle w:val="ListParagraph"/>
        <w:numPr>
          <w:ilvl w:val="0"/>
          <w:numId w:val="9"/>
        </w:numPr>
        <w:rPr>
          <w:rFonts w:ascii="Arial" w:hAnsi="Arial" w:cs="Arial"/>
          <w:sz w:val="24"/>
          <w:szCs w:val="24"/>
        </w:rPr>
      </w:pPr>
      <w:r w:rsidRPr="00E97BFD">
        <w:rPr>
          <w:rFonts w:ascii="Arial" w:hAnsi="Arial" w:cs="Arial"/>
          <w:sz w:val="24"/>
          <w:szCs w:val="24"/>
        </w:rPr>
        <w:t xml:space="preserve">CMS does not plan to provide specific language or examples for the free-text field. </w:t>
      </w:r>
      <w:r w:rsidR="006854AD" w:rsidRPr="00E97BFD">
        <w:rPr>
          <w:rFonts w:ascii="Arial" w:hAnsi="Arial" w:cs="Arial"/>
          <w:sz w:val="24"/>
          <w:szCs w:val="24"/>
        </w:rPr>
        <w:t>We reiterate that h</w:t>
      </w:r>
      <w:r w:rsidR="002533B5" w:rsidRPr="00E97BFD">
        <w:rPr>
          <w:rFonts w:ascii="Arial" w:hAnsi="Arial" w:cs="Arial"/>
          <w:sz w:val="24"/>
          <w:szCs w:val="24"/>
        </w:rPr>
        <w:t>ospitals and CAHs are responsible for populating the free-text field</w:t>
      </w:r>
      <w:r w:rsidR="009F68D8" w:rsidRPr="00E97BFD">
        <w:rPr>
          <w:rFonts w:ascii="Arial" w:hAnsi="Arial" w:cs="Arial"/>
          <w:sz w:val="24"/>
          <w:szCs w:val="24"/>
        </w:rPr>
        <w:t xml:space="preserve"> with</w:t>
      </w:r>
      <w:r w:rsidR="002533B5" w:rsidRPr="00E97BFD">
        <w:rPr>
          <w:rFonts w:ascii="Arial" w:hAnsi="Arial" w:cs="Arial"/>
          <w:sz w:val="24"/>
          <w:szCs w:val="24"/>
        </w:rPr>
        <w:t xml:space="preserve"> a clinical rationale specific to each beneficiary’s circumstances</w:t>
      </w:r>
      <w:r w:rsidR="009F68D8" w:rsidRPr="00E97BFD">
        <w:rPr>
          <w:rFonts w:ascii="Arial" w:hAnsi="Arial" w:cs="Arial"/>
          <w:sz w:val="24"/>
          <w:szCs w:val="24"/>
        </w:rPr>
        <w:t>, based on the treating physician’s clinical judgment</w:t>
      </w:r>
      <w:r w:rsidR="002533B5" w:rsidRPr="00E97BFD">
        <w:rPr>
          <w:rFonts w:ascii="Arial" w:hAnsi="Arial" w:cs="Arial"/>
          <w:sz w:val="24"/>
          <w:szCs w:val="24"/>
        </w:rPr>
        <w:t>.  The clinical rationale should be reasonably understandable to the beneficiary.</w:t>
      </w:r>
    </w:p>
    <w:p w14:paraId="19541D26" w14:textId="77777777" w:rsidR="00EE35FF" w:rsidRPr="00E97BFD" w:rsidRDefault="00EE35FF" w:rsidP="00EE35FF">
      <w:pPr>
        <w:ind w:left="1080"/>
        <w:rPr>
          <w:rFonts w:ascii="Arial" w:hAnsi="Arial" w:cs="Arial"/>
          <w:sz w:val="24"/>
          <w:szCs w:val="24"/>
        </w:rPr>
      </w:pPr>
    </w:p>
    <w:p w14:paraId="4C6E83DC" w14:textId="77777777" w:rsidR="002533B5" w:rsidRPr="00E97BFD" w:rsidRDefault="002533B5" w:rsidP="00170F4F">
      <w:pPr>
        <w:rPr>
          <w:rFonts w:ascii="Arial" w:hAnsi="Arial" w:cs="Arial"/>
          <w:b/>
          <w:sz w:val="24"/>
          <w:szCs w:val="24"/>
        </w:rPr>
      </w:pPr>
      <w:r w:rsidRPr="00E97BFD">
        <w:rPr>
          <w:rFonts w:ascii="Arial" w:hAnsi="Arial" w:cs="Arial"/>
          <w:b/>
          <w:sz w:val="24"/>
          <w:szCs w:val="24"/>
        </w:rPr>
        <w:t>Q</w:t>
      </w:r>
      <w:r w:rsidR="0099701E" w:rsidRPr="00E97BFD">
        <w:rPr>
          <w:rFonts w:ascii="Arial" w:hAnsi="Arial" w:cs="Arial"/>
          <w:b/>
          <w:sz w:val="24"/>
          <w:szCs w:val="24"/>
        </w:rPr>
        <w:t>3</w:t>
      </w:r>
      <w:r w:rsidRPr="00E97BFD">
        <w:rPr>
          <w:rFonts w:ascii="Arial" w:hAnsi="Arial" w:cs="Arial"/>
          <w:b/>
          <w:sz w:val="24"/>
          <w:szCs w:val="24"/>
        </w:rPr>
        <w:t xml:space="preserve">.  Are hospitals and CAHs permitted to use pre-populated check boxes for the </w:t>
      </w:r>
      <w:bookmarkStart w:id="0" w:name="_GoBack"/>
      <w:bookmarkEnd w:id="0"/>
      <w:r w:rsidRPr="00E97BFD">
        <w:rPr>
          <w:rFonts w:ascii="Arial" w:hAnsi="Arial" w:cs="Arial"/>
          <w:b/>
          <w:sz w:val="24"/>
          <w:szCs w:val="24"/>
        </w:rPr>
        <w:t xml:space="preserve">“You’re a hospital </w:t>
      </w:r>
      <w:r w:rsidRPr="00E97BFD">
        <w:rPr>
          <w:rFonts w:ascii="Arial" w:hAnsi="Arial" w:cs="Arial"/>
          <w:b/>
          <w:sz w:val="24"/>
          <w:szCs w:val="24"/>
        </w:rPr>
        <w:lastRenderedPageBreak/>
        <w:t>outpatient receiving observation services. You are not an inpatient because</w:t>
      </w:r>
      <w:r w:rsidR="004E622F" w:rsidRPr="00E97BFD">
        <w:rPr>
          <w:rFonts w:ascii="Arial" w:hAnsi="Arial" w:cs="Arial"/>
          <w:b/>
          <w:sz w:val="24"/>
          <w:szCs w:val="24"/>
        </w:rPr>
        <w:t>:</w:t>
      </w:r>
      <w:r w:rsidRPr="00E97BFD">
        <w:rPr>
          <w:rFonts w:ascii="Arial" w:hAnsi="Arial" w:cs="Arial"/>
          <w:b/>
          <w:sz w:val="24"/>
          <w:szCs w:val="24"/>
        </w:rPr>
        <w:t>” free-text field?</w:t>
      </w:r>
    </w:p>
    <w:p w14:paraId="46C57799" w14:textId="77777777" w:rsidR="002533B5" w:rsidRPr="00E97BFD" w:rsidRDefault="002533B5" w:rsidP="00170F4F">
      <w:pPr>
        <w:rPr>
          <w:rFonts w:ascii="Arial" w:hAnsi="Arial" w:cs="Arial"/>
          <w:sz w:val="24"/>
          <w:szCs w:val="24"/>
        </w:rPr>
      </w:pPr>
    </w:p>
    <w:p w14:paraId="2089F8E8" w14:textId="77777777" w:rsidR="00170F4F" w:rsidRPr="00E97BFD" w:rsidRDefault="002533B5" w:rsidP="008756E5">
      <w:pPr>
        <w:ind w:left="1080" w:hanging="360"/>
        <w:rPr>
          <w:rFonts w:ascii="Arial" w:hAnsi="Arial" w:cs="Arial"/>
          <w:sz w:val="24"/>
          <w:szCs w:val="24"/>
        </w:rPr>
      </w:pPr>
      <w:r w:rsidRPr="00E97BFD">
        <w:rPr>
          <w:rFonts w:ascii="Arial" w:hAnsi="Arial" w:cs="Arial"/>
          <w:sz w:val="24"/>
          <w:szCs w:val="24"/>
        </w:rPr>
        <w:t>A.  Yes</w:t>
      </w:r>
      <w:r w:rsidR="004A7901" w:rsidRPr="00E97BFD">
        <w:rPr>
          <w:rFonts w:ascii="Arial" w:hAnsi="Arial" w:cs="Arial"/>
          <w:sz w:val="24"/>
          <w:szCs w:val="24"/>
        </w:rPr>
        <w:t>,</w:t>
      </w:r>
      <w:r w:rsidRPr="00E97BFD">
        <w:rPr>
          <w:rFonts w:ascii="Arial" w:hAnsi="Arial" w:cs="Arial"/>
          <w:sz w:val="24"/>
          <w:szCs w:val="24"/>
        </w:rPr>
        <w:t xml:space="preserve"> hospitals and CAHs may </w:t>
      </w:r>
      <w:r w:rsidR="0010183F" w:rsidRPr="00E97BFD">
        <w:rPr>
          <w:rFonts w:ascii="Arial" w:hAnsi="Arial" w:cs="Arial"/>
          <w:sz w:val="24"/>
          <w:szCs w:val="24"/>
        </w:rPr>
        <w:t xml:space="preserve">develop and </w:t>
      </w:r>
      <w:r w:rsidR="00170F4F" w:rsidRPr="00E97BFD">
        <w:rPr>
          <w:rFonts w:ascii="Arial" w:hAnsi="Arial" w:cs="Arial"/>
          <w:sz w:val="24"/>
          <w:szCs w:val="24"/>
        </w:rPr>
        <w:t xml:space="preserve">use pre-populated check boxes </w:t>
      </w:r>
      <w:r w:rsidR="008C2C68" w:rsidRPr="00E97BFD">
        <w:rPr>
          <w:rFonts w:ascii="Arial" w:hAnsi="Arial" w:cs="Arial"/>
          <w:sz w:val="24"/>
          <w:szCs w:val="24"/>
        </w:rPr>
        <w:t>with</w:t>
      </w:r>
      <w:r w:rsidR="00E05EA5" w:rsidRPr="00E97BFD">
        <w:rPr>
          <w:rFonts w:ascii="Arial" w:hAnsi="Arial" w:cs="Arial"/>
          <w:sz w:val="24"/>
          <w:szCs w:val="24"/>
        </w:rPr>
        <w:t xml:space="preserve"> common</w:t>
      </w:r>
      <w:r w:rsidR="008C2C68" w:rsidRPr="00E97BFD">
        <w:rPr>
          <w:rFonts w:ascii="Arial" w:hAnsi="Arial" w:cs="Arial"/>
          <w:sz w:val="24"/>
          <w:szCs w:val="24"/>
        </w:rPr>
        <w:t xml:space="preserve"> clinical explanations </w:t>
      </w:r>
      <w:r w:rsidR="0010183F" w:rsidRPr="00E97BFD">
        <w:rPr>
          <w:rFonts w:ascii="Arial" w:hAnsi="Arial" w:cs="Arial"/>
          <w:sz w:val="24"/>
          <w:szCs w:val="24"/>
        </w:rPr>
        <w:t>s</w:t>
      </w:r>
      <w:r w:rsidR="00170F4F" w:rsidRPr="00E97BFD">
        <w:rPr>
          <w:rFonts w:ascii="Arial" w:hAnsi="Arial" w:cs="Arial"/>
          <w:sz w:val="24"/>
          <w:szCs w:val="24"/>
        </w:rPr>
        <w:t>o long as a free-text field is retained for circumstances that do not fit within the</w:t>
      </w:r>
      <w:r w:rsidR="0010183F" w:rsidRPr="00E97BFD">
        <w:rPr>
          <w:rFonts w:ascii="Arial" w:hAnsi="Arial" w:cs="Arial"/>
          <w:sz w:val="24"/>
          <w:szCs w:val="24"/>
        </w:rPr>
        <w:t xml:space="preserve"> pre-populated</w:t>
      </w:r>
      <w:r w:rsidR="00170F4F" w:rsidRPr="00E97BFD">
        <w:rPr>
          <w:rFonts w:ascii="Arial" w:hAnsi="Arial" w:cs="Arial"/>
          <w:sz w:val="24"/>
          <w:szCs w:val="24"/>
        </w:rPr>
        <w:t xml:space="preserve"> check boxes.</w:t>
      </w:r>
    </w:p>
    <w:p w14:paraId="681EAB54" w14:textId="77777777" w:rsidR="0010183F" w:rsidRPr="00E97BFD" w:rsidRDefault="0010183F" w:rsidP="005E4FEC">
      <w:pPr>
        <w:jc w:val="right"/>
        <w:rPr>
          <w:rFonts w:ascii="Arial" w:hAnsi="Arial" w:cs="Arial"/>
          <w:sz w:val="24"/>
          <w:szCs w:val="24"/>
        </w:rPr>
      </w:pPr>
    </w:p>
    <w:p w14:paraId="7B9FA78E" w14:textId="77777777" w:rsidR="0010183F" w:rsidRPr="00E97BFD" w:rsidRDefault="0010183F" w:rsidP="0010183F">
      <w:pPr>
        <w:rPr>
          <w:rFonts w:ascii="Arial" w:hAnsi="Arial" w:cs="Arial"/>
          <w:b/>
          <w:sz w:val="24"/>
          <w:szCs w:val="24"/>
        </w:rPr>
      </w:pPr>
      <w:r w:rsidRPr="00E97BFD">
        <w:rPr>
          <w:rFonts w:ascii="Arial" w:hAnsi="Arial" w:cs="Arial"/>
          <w:b/>
          <w:sz w:val="24"/>
          <w:szCs w:val="24"/>
        </w:rPr>
        <w:t>Q</w:t>
      </w:r>
      <w:r w:rsidR="0099701E" w:rsidRPr="00E97BFD">
        <w:rPr>
          <w:rFonts w:ascii="Arial" w:hAnsi="Arial" w:cs="Arial"/>
          <w:b/>
          <w:sz w:val="24"/>
          <w:szCs w:val="24"/>
        </w:rPr>
        <w:t>4</w:t>
      </w:r>
      <w:r w:rsidRPr="00E97BFD">
        <w:rPr>
          <w:rFonts w:ascii="Arial" w:hAnsi="Arial" w:cs="Arial"/>
          <w:b/>
          <w:sz w:val="24"/>
          <w:szCs w:val="24"/>
        </w:rPr>
        <w:t>.  Are psychiatric hospitals subject to the NOTICE Act requirement to deliver the MOON?</w:t>
      </w:r>
    </w:p>
    <w:p w14:paraId="36EBDDF6" w14:textId="77777777" w:rsidR="0010183F" w:rsidRPr="00E97BFD" w:rsidRDefault="0010183F" w:rsidP="0010183F">
      <w:pPr>
        <w:rPr>
          <w:rFonts w:ascii="Arial" w:hAnsi="Arial" w:cs="Arial"/>
          <w:sz w:val="24"/>
          <w:szCs w:val="24"/>
        </w:rPr>
      </w:pPr>
    </w:p>
    <w:p w14:paraId="11AEE516" w14:textId="77777777" w:rsidR="0010183F" w:rsidRPr="00E97BFD" w:rsidRDefault="0010183F" w:rsidP="0000408A">
      <w:pPr>
        <w:ind w:left="720"/>
        <w:rPr>
          <w:rFonts w:ascii="Arial" w:hAnsi="Arial" w:cs="Arial"/>
          <w:sz w:val="24"/>
          <w:szCs w:val="24"/>
        </w:rPr>
      </w:pPr>
      <w:r w:rsidRPr="00E97BFD">
        <w:rPr>
          <w:rFonts w:ascii="Arial" w:hAnsi="Arial" w:cs="Arial"/>
          <w:sz w:val="24"/>
          <w:szCs w:val="24"/>
        </w:rPr>
        <w:t>A.  Yes.</w:t>
      </w:r>
    </w:p>
    <w:p w14:paraId="7D9731BD" w14:textId="77777777" w:rsidR="003C05A4" w:rsidRPr="00E97BFD" w:rsidRDefault="003C05A4" w:rsidP="0010183F">
      <w:pPr>
        <w:rPr>
          <w:rFonts w:ascii="Arial" w:hAnsi="Arial" w:cs="Arial"/>
          <w:sz w:val="24"/>
          <w:szCs w:val="24"/>
        </w:rPr>
      </w:pPr>
    </w:p>
    <w:p w14:paraId="2C5C1B12" w14:textId="77777777" w:rsidR="00117C6A" w:rsidRPr="00E97BFD" w:rsidRDefault="00117C6A" w:rsidP="00117C6A">
      <w:pPr>
        <w:rPr>
          <w:rFonts w:ascii="Arial" w:hAnsi="Arial" w:cs="Arial"/>
          <w:b/>
          <w:sz w:val="24"/>
          <w:szCs w:val="24"/>
        </w:rPr>
      </w:pPr>
      <w:r w:rsidRPr="00E97BFD">
        <w:rPr>
          <w:rFonts w:ascii="Arial" w:hAnsi="Arial" w:cs="Arial"/>
          <w:b/>
          <w:sz w:val="24"/>
          <w:szCs w:val="24"/>
        </w:rPr>
        <w:t>Q5.  Is the MOON available in an alternate language or format?</w:t>
      </w:r>
    </w:p>
    <w:p w14:paraId="64873B4F" w14:textId="77777777" w:rsidR="00975885" w:rsidRPr="00E97BFD" w:rsidRDefault="00975885" w:rsidP="00117C6A">
      <w:pPr>
        <w:rPr>
          <w:rFonts w:ascii="Arial" w:hAnsi="Arial" w:cs="Arial"/>
          <w:b/>
          <w:sz w:val="24"/>
          <w:szCs w:val="24"/>
        </w:rPr>
      </w:pPr>
    </w:p>
    <w:p w14:paraId="32FB2143" w14:textId="5446049C" w:rsidR="003320F7" w:rsidRPr="00E97BFD" w:rsidRDefault="00864BDF" w:rsidP="008756E5">
      <w:pPr>
        <w:ind w:left="990" w:hanging="270"/>
        <w:rPr>
          <w:rFonts w:ascii="Arial" w:hAnsi="Arial" w:cs="Arial"/>
          <w:sz w:val="24"/>
          <w:szCs w:val="24"/>
        </w:rPr>
      </w:pPr>
      <w:r w:rsidRPr="00E97BFD">
        <w:rPr>
          <w:rFonts w:ascii="Arial" w:hAnsi="Arial" w:cs="Arial"/>
          <w:sz w:val="24"/>
          <w:szCs w:val="24"/>
        </w:rPr>
        <w:t xml:space="preserve">A. </w:t>
      </w:r>
      <w:r w:rsidR="00117C6A" w:rsidRPr="00E97BFD">
        <w:rPr>
          <w:rFonts w:ascii="Arial" w:hAnsi="Arial" w:cs="Arial"/>
          <w:sz w:val="24"/>
          <w:szCs w:val="24"/>
        </w:rPr>
        <w:t xml:space="preserve">The notice is available </w:t>
      </w:r>
      <w:r w:rsidR="004839F5" w:rsidRPr="00E97BFD">
        <w:rPr>
          <w:rFonts w:ascii="Arial" w:hAnsi="Arial" w:cs="Arial"/>
          <w:sz w:val="24"/>
          <w:szCs w:val="24"/>
        </w:rPr>
        <w:t>on the CMS website/</w:t>
      </w:r>
      <w:r w:rsidR="008756E5" w:rsidRPr="00E97BFD">
        <w:rPr>
          <w:rFonts w:ascii="Arial" w:hAnsi="Arial" w:cs="Arial"/>
          <w:sz w:val="24"/>
          <w:szCs w:val="24"/>
        </w:rPr>
        <w:t>Beneficiary Notices Initiative (</w:t>
      </w:r>
      <w:r w:rsidR="004839F5" w:rsidRPr="00E97BFD">
        <w:rPr>
          <w:rFonts w:ascii="Arial" w:hAnsi="Arial" w:cs="Arial"/>
          <w:sz w:val="24"/>
          <w:szCs w:val="24"/>
        </w:rPr>
        <w:t>BNI</w:t>
      </w:r>
      <w:r w:rsidR="008756E5" w:rsidRPr="00E97BFD">
        <w:rPr>
          <w:rFonts w:ascii="Arial" w:hAnsi="Arial" w:cs="Arial"/>
          <w:sz w:val="24"/>
          <w:szCs w:val="24"/>
        </w:rPr>
        <w:t>)</w:t>
      </w:r>
      <w:r w:rsidR="004839F5" w:rsidRPr="00E97BFD">
        <w:rPr>
          <w:rFonts w:ascii="Arial" w:hAnsi="Arial" w:cs="Arial"/>
          <w:sz w:val="24"/>
          <w:szCs w:val="24"/>
        </w:rPr>
        <w:t xml:space="preserve"> webpage </w:t>
      </w:r>
      <w:r w:rsidRPr="00E97BFD">
        <w:rPr>
          <w:rFonts w:ascii="Arial" w:hAnsi="Arial" w:cs="Arial"/>
          <w:sz w:val="24"/>
          <w:szCs w:val="24"/>
        </w:rPr>
        <w:t xml:space="preserve">in both English and </w:t>
      </w:r>
      <w:r w:rsidR="00117C6A" w:rsidRPr="00E97BFD">
        <w:rPr>
          <w:rFonts w:ascii="Arial" w:hAnsi="Arial" w:cs="Arial"/>
          <w:sz w:val="24"/>
          <w:szCs w:val="24"/>
        </w:rPr>
        <w:t>Spanish</w:t>
      </w:r>
      <w:r w:rsidR="004839F5" w:rsidRPr="00E97BFD">
        <w:rPr>
          <w:rFonts w:ascii="Arial" w:hAnsi="Arial" w:cs="Arial"/>
          <w:sz w:val="24"/>
          <w:szCs w:val="24"/>
        </w:rPr>
        <w:t xml:space="preserve"> and</w:t>
      </w:r>
      <w:r w:rsidR="00117C6A" w:rsidRPr="00E97BFD">
        <w:rPr>
          <w:rFonts w:ascii="Arial" w:hAnsi="Arial" w:cs="Arial"/>
          <w:sz w:val="24"/>
          <w:szCs w:val="24"/>
        </w:rPr>
        <w:t xml:space="preserve"> pdf and Word formats.</w:t>
      </w:r>
    </w:p>
    <w:p w14:paraId="6737DFD4" w14:textId="77777777" w:rsidR="003320F7" w:rsidRPr="00E97BFD" w:rsidRDefault="003320F7" w:rsidP="0000408A">
      <w:pPr>
        <w:pStyle w:val="ListParagraph"/>
        <w:ind w:left="1080"/>
        <w:rPr>
          <w:rFonts w:ascii="Arial" w:hAnsi="Arial" w:cs="Arial"/>
          <w:sz w:val="24"/>
          <w:szCs w:val="24"/>
        </w:rPr>
      </w:pPr>
    </w:p>
    <w:p w14:paraId="6592B5B5" w14:textId="77777777" w:rsidR="004839F5" w:rsidRPr="00E97BFD" w:rsidRDefault="00117C6A" w:rsidP="008A5016">
      <w:pPr>
        <w:spacing w:after="240"/>
        <w:ind w:left="990"/>
        <w:rPr>
          <w:rFonts w:ascii="Arial" w:hAnsi="Arial" w:cs="Arial"/>
          <w:sz w:val="24"/>
          <w:szCs w:val="24"/>
        </w:rPr>
      </w:pPr>
      <w:r w:rsidRPr="00E97BFD">
        <w:rPr>
          <w:rFonts w:ascii="Arial" w:hAnsi="Arial" w:cs="Arial"/>
          <w:sz w:val="24"/>
          <w:szCs w:val="24"/>
        </w:rPr>
        <w:t>W</w:t>
      </w:r>
      <w:r w:rsidR="003320F7" w:rsidRPr="00E97BFD">
        <w:rPr>
          <w:rFonts w:ascii="Arial" w:hAnsi="Arial" w:cs="Arial"/>
          <w:sz w:val="24"/>
          <w:szCs w:val="24"/>
        </w:rPr>
        <w:t>ith regard to translating the MOON into additional languages and presenting the MOON in alternate formats, such as braille</w:t>
      </w:r>
      <w:r w:rsidR="003E4EBA" w:rsidRPr="00E97BFD">
        <w:rPr>
          <w:rFonts w:ascii="Arial" w:hAnsi="Arial" w:cs="Arial"/>
          <w:sz w:val="24"/>
          <w:szCs w:val="24"/>
        </w:rPr>
        <w:t>, we believe</w:t>
      </w:r>
      <w:r w:rsidR="003320F7" w:rsidRPr="00E97BFD">
        <w:rPr>
          <w:rFonts w:ascii="Arial" w:hAnsi="Arial" w:cs="Arial"/>
          <w:sz w:val="24"/>
          <w:szCs w:val="24"/>
        </w:rPr>
        <w:t xml:space="preserve"> </w:t>
      </w:r>
      <w:r w:rsidR="004839F5" w:rsidRPr="00E97BFD">
        <w:rPr>
          <w:rFonts w:ascii="Arial" w:hAnsi="Arial" w:cs="Arial"/>
          <w:sz w:val="24"/>
          <w:szCs w:val="24"/>
        </w:rPr>
        <w:t xml:space="preserve">– </w:t>
      </w:r>
    </w:p>
    <w:p w14:paraId="4851DDF5" w14:textId="77777777" w:rsidR="003320F7" w:rsidRPr="00E97BFD" w:rsidRDefault="00A9016D" w:rsidP="008A5016">
      <w:pPr>
        <w:pStyle w:val="ListParagraph"/>
        <w:numPr>
          <w:ilvl w:val="0"/>
          <w:numId w:val="6"/>
        </w:numPr>
        <w:spacing w:after="240"/>
        <w:contextualSpacing w:val="0"/>
        <w:rPr>
          <w:rFonts w:ascii="Arial" w:hAnsi="Arial" w:cs="Arial"/>
          <w:sz w:val="24"/>
          <w:szCs w:val="24"/>
        </w:rPr>
      </w:pPr>
      <w:r w:rsidRPr="00E97BFD">
        <w:rPr>
          <w:rFonts w:ascii="Arial" w:hAnsi="Arial" w:cs="Arial"/>
          <w:sz w:val="24"/>
          <w:szCs w:val="24"/>
        </w:rPr>
        <w:t>B</w:t>
      </w:r>
      <w:r w:rsidR="005B4CC7" w:rsidRPr="00E97BFD">
        <w:rPr>
          <w:rFonts w:ascii="Arial" w:hAnsi="Arial" w:cs="Arial"/>
          <w:sz w:val="24"/>
          <w:szCs w:val="24"/>
        </w:rPr>
        <w:t>ased on h</w:t>
      </w:r>
      <w:r w:rsidR="003320F7" w:rsidRPr="00E97BFD">
        <w:rPr>
          <w:rFonts w:ascii="Arial" w:hAnsi="Arial" w:cs="Arial"/>
          <w:sz w:val="24"/>
          <w:szCs w:val="24"/>
        </w:rPr>
        <w:t>ospitals</w:t>
      </w:r>
      <w:r w:rsidR="008756E5" w:rsidRPr="00E97BFD">
        <w:rPr>
          <w:rFonts w:ascii="Arial" w:hAnsi="Arial" w:cs="Arial"/>
          <w:sz w:val="24"/>
          <w:szCs w:val="24"/>
        </w:rPr>
        <w:t>’</w:t>
      </w:r>
      <w:r w:rsidR="003320F7" w:rsidRPr="00E97BFD">
        <w:rPr>
          <w:rFonts w:ascii="Arial" w:hAnsi="Arial" w:cs="Arial"/>
          <w:sz w:val="24"/>
          <w:szCs w:val="24"/>
        </w:rPr>
        <w:t xml:space="preserve"> and CAHs’ responsibility to provide language assistance to limited English proficiency (LEP) individuals, and consistent with section 1557 of the Affordable Care Act and section 504 of the Rehabilitation Act of 1973, </w:t>
      </w:r>
      <w:r w:rsidR="008756E5" w:rsidRPr="00E97BFD">
        <w:rPr>
          <w:rFonts w:ascii="Arial" w:hAnsi="Arial" w:cs="Arial"/>
          <w:sz w:val="24"/>
          <w:szCs w:val="24"/>
        </w:rPr>
        <w:t xml:space="preserve">hospitals and </w:t>
      </w:r>
      <w:r w:rsidR="003320F7" w:rsidRPr="00E97BFD">
        <w:rPr>
          <w:rFonts w:ascii="Arial" w:hAnsi="Arial" w:cs="Arial"/>
          <w:sz w:val="24"/>
          <w:szCs w:val="24"/>
        </w:rPr>
        <w:t>CAHs a</w:t>
      </w:r>
      <w:r w:rsidR="00117C6A" w:rsidRPr="00E97BFD">
        <w:rPr>
          <w:rFonts w:ascii="Arial" w:hAnsi="Arial" w:cs="Arial"/>
          <w:sz w:val="24"/>
          <w:szCs w:val="24"/>
        </w:rPr>
        <w:t>lready have in place various procedures to ensure beneficiaries are able</w:t>
      </w:r>
      <w:r w:rsidR="003320F7" w:rsidRPr="00E97BFD">
        <w:rPr>
          <w:rFonts w:ascii="Arial" w:hAnsi="Arial" w:cs="Arial"/>
          <w:sz w:val="24"/>
          <w:szCs w:val="24"/>
        </w:rPr>
        <w:t xml:space="preserve"> to understand Medicare notices</w:t>
      </w:r>
      <w:r w:rsidR="00975885" w:rsidRPr="00E97BFD">
        <w:rPr>
          <w:rFonts w:ascii="Arial" w:hAnsi="Arial" w:cs="Arial"/>
          <w:sz w:val="24"/>
          <w:szCs w:val="24"/>
        </w:rPr>
        <w:t>.</w:t>
      </w:r>
    </w:p>
    <w:p w14:paraId="07BCEDDA" w14:textId="77777777" w:rsidR="004839F5" w:rsidRPr="00E97BFD" w:rsidRDefault="00A9016D" w:rsidP="008A5016">
      <w:pPr>
        <w:pStyle w:val="ListParagraph"/>
        <w:numPr>
          <w:ilvl w:val="0"/>
          <w:numId w:val="6"/>
        </w:numPr>
        <w:rPr>
          <w:rFonts w:ascii="Arial" w:hAnsi="Arial" w:cs="Arial"/>
          <w:sz w:val="24"/>
          <w:szCs w:val="24"/>
        </w:rPr>
      </w:pPr>
      <w:r w:rsidRPr="00E97BFD">
        <w:rPr>
          <w:rFonts w:ascii="Arial" w:hAnsi="Arial" w:cs="Arial"/>
          <w:sz w:val="24"/>
          <w:szCs w:val="24"/>
        </w:rPr>
        <w:t>H</w:t>
      </w:r>
      <w:r w:rsidR="003320F7" w:rsidRPr="00E97BFD">
        <w:rPr>
          <w:rFonts w:ascii="Arial" w:hAnsi="Arial" w:cs="Arial"/>
          <w:sz w:val="24"/>
          <w:szCs w:val="24"/>
        </w:rPr>
        <w:t xml:space="preserve">ospitals and CAHs </w:t>
      </w:r>
      <w:r w:rsidR="00117C6A" w:rsidRPr="00E97BFD">
        <w:rPr>
          <w:rFonts w:ascii="Arial" w:hAnsi="Arial" w:cs="Arial"/>
          <w:sz w:val="24"/>
          <w:szCs w:val="24"/>
        </w:rPr>
        <w:t xml:space="preserve">can further utilize those </w:t>
      </w:r>
      <w:r w:rsidR="003320F7" w:rsidRPr="00E97BFD">
        <w:rPr>
          <w:rFonts w:ascii="Arial" w:hAnsi="Arial" w:cs="Arial"/>
          <w:sz w:val="24"/>
          <w:szCs w:val="24"/>
        </w:rPr>
        <w:t xml:space="preserve">existing </w:t>
      </w:r>
      <w:r w:rsidR="00975885" w:rsidRPr="00E97BFD">
        <w:rPr>
          <w:rFonts w:ascii="Arial" w:hAnsi="Arial" w:cs="Arial"/>
          <w:sz w:val="24"/>
          <w:szCs w:val="24"/>
        </w:rPr>
        <w:t>procedures to deliver the MOON.</w:t>
      </w:r>
    </w:p>
    <w:p w14:paraId="75FD829C" w14:textId="77777777" w:rsidR="00975885" w:rsidRPr="00E97BFD" w:rsidRDefault="00975885" w:rsidP="00975885">
      <w:pPr>
        <w:pStyle w:val="ListParagraph"/>
        <w:ind w:left="1800"/>
        <w:rPr>
          <w:rFonts w:ascii="Arial" w:hAnsi="Arial" w:cs="Arial"/>
          <w:sz w:val="24"/>
          <w:szCs w:val="24"/>
        </w:rPr>
      </w:pPr>
    </w:p>
    <w:p w14:paraId="19888047" w14:textId="77777777" w:rsidR="00117C6A" w:rsidRPr="00E97BFD" w:rsidRDefault="00117C6A" w:rsidP="00930957">
      <w:pPr>
        <w:rPr>
          <w:rFonts w:ascii="Arial" w:hAnsi="Arial" w:cs="Arial"/>
          <w:b/>
          <w:sz w:val="24"/>
          <w:szCs w:val="24"/>
        </w:rPr>
      </w:pPr>
      <w:r w:rsidRPr="00E97BFD">
        <w:rPr>
          <w:rFonts w:ascii="Arial" w:hAnsi="Arial" w:cs="Arial"/>
          <w:b/>
          <w:sz w:val="24"/>
          <w:szCs w:val="24"/>
        </w:rPr>
        <w:lastRenderedPageBreak/>
        <w:t>Q6.  Is it permissible to adjust or modify the format of the MOON?</w:t>
      </w:r>
    </w:p>
    <w:p w14:paraId="24ADE2F6" w14:textId="77777777" w:rsidR="00975885" w:rsidRPr="00E97BFD" w:rsidRDefault="00975885" w:rsidP="006873A8">
      <w:pPr>
        <w:pStyle w:val="ListParagraph"/>
        <w:ind w:left="1080" w:hanging="360"/>
        <w:rPr>
          <w:rFonts w:ascii="Arial" w:hAnsi="Arial" w:cs="Arial"/>
          <w:sz w:val="24"/>
          <w:szCs w:val="24"/>
        </w:rPr>
      </w:pPr>
    </w:p>
    <w:p w14:paraId="3DE8AF90" w14:textId="1D2BB2B6" w:rsidR="00117C6A" w:rsidRPr="00E97BFD" w:rsidRDefault="00214628" w:rsidP="006873A8">
      <w:pPr>
        <w:spacing w:after="160" w:line="259" w:lineRule="auto"/>
        <w:ind w:left="1080" w:hanging="360"/>
        <w:rPr>
          <w:rFonts w:ascii="Arial" w:hAnsi="Arial" w:cs="Arial"/>
          <w:sz w:val="24"/>
          <w:szCs w:val="24"/>
        </w:rPr>
      </w:pPr>
      <w:r w:rsidRPr="00E97BFD">
        <w:rPr>
          <w:rFonts w:ascii="Arial" w:hAnsi="Arial" w:cs="Arial"/>
          <w:sz w:val="24"/>
          <w:szCs w:val="24"/>
        </w:rPr>
        <w:t xml:space="preserve">A.  </w:t>
      </w:r>
      <w:r w:rsidR="000F5995" w:rsidRPr="00E97BFD">
        <w:rPr>
          <w:rFonts w:ascii="Arial" w:hAnsi="Arial" w:cs="Arial"/>
          <w:sz w:val="24"/>
          <w:szCs w:val="24"/>
        </w:rPr>
        <w:t xml:space="preserve">Because the language in the MOON has been approved by the Office of Management and Budget (OMB), providers may </w:t>
      </w:r>
      <w:r w:rsidR="00EB1348" w:rsidRPr="00E97BFD">
        <w:rPr>
          <w:rFonts w:ascii="Arial" w:hAnsi="Arial" w:cs="Arial"/>
          <w:sz w:val="24"/>
          <w:szCs w:val="24"/>
        </w:rPr>
        <w:t>only</w:t>
      </w:r>
      <w:r w:rsidR="000F5995" w:rsidRPr="00E97BFD">
        <w:rPr>
          <w:rFonts w:ascii="Arial" w:hAnsi="Arial" w:cs="Arial"/>
          <w:sz w:val="24"/>
          <w:szCs w:val="24"/>
        </w:rPr>
        <w:t xml:space="preserve"> modify the document text </w:t>
      </w:r>
      <w:r w:rsidR="00EB1348" w:rsidRPr="00E97BFD">
        <w:rPr>
          <w:rFonts w:ascii="Arial" w:hAnsi="Arial" w:cs="Arial"/>
          <w:sz w:val="24"/>
          <w:szCs w:val="24"/>
        </w:rPr>
        <w:t>as per CMS guidance</w:t>
      </w:r>
      <w:r w:rsidR="000F5995" w:rsidRPr="00E97BFD">
        <w:rPr>
          <w:rFonts w:ascii="Arial" w:hAnsi="Arial" w:cs="Arial"/>
          <w:sz w:val="24"/>
          <w:szCs w:val="24"/>
        </w:rPr>
        <w:t xml:space="preserve"> (e.</w:t>
      </w:r>
      <w:r w:rsidR="00EB1348" w:rsidRPr="00E97BFD">
        <w:rPr>
          <w:rFonts w:ascii="Arial" w:hAnsi="Arial" w:cs="Arial"/>
          <w:sz w:val="24"/>
          <w:szCs w:val="24"/>
        </w:rPr>
        <w:t>g.</w:t>
      </w:r>
      <w:r w:rsidR="000F5995" w:rsidRPr="00E97BFD">
        <w:rPr>
          <w:rFonts w:ascii="Arial" w:hAnsi="Arial" w:cs="Arial"/>
          <w:sz w:val="24"/>
          <w:szCs w:val="24"/>
        </w:rPr>
        <w:t>, the free text field). Providers also may not change standardized OMB-approved notice formatting, such as moving a signature line from the back to the front page of the MOON or continuing the MOON on a 3</w:t>
      </w:r>
      <w:r w:rsidR="000F5995" w:rsidRPr="00E97BFD">
        <w:rPr>
          <w:rFonts w:ascii="Arial" w:hAnsi="Arial" w:cs="Arial"/>
          <w:sz w:val="24"/>
          <w:szCs w:val="24"/>
          <w:vertAlign w:val="superscript"/>
        </w:rPr>
        <w:t>rd</w:t>
      </w:r>
      <w:r w:rsidR="000F5995" w:rsidRPr="00E97BFD">
        <w:rPr>
          <w:rFonts w:ascii="Arial" w:hAnsi="Arial" w:cs="Arial"/>
          <w:sz w:val="24"/>
          <w:szCs w:val="24"/>
        </w:rPr>
        <w:t xml:space="preserve"> page.</w:t>
      </w:r>
    </w:p>
    <w:p w14:paraId="22A409FF" w14:textId="77777777" w:rsidR="00117C6A" w:rsidRPr="00E97BFD" w:rsidRDefault="00117C6A" w:rsidP="0000408A">
      <w:pPr>
        <w:spacing w:after="160" w:line="259" w:lineRule="auto"/>
        <w:rPr>
          <w:rFonts w:ascii="Arial" w:hAnsi="Arial" w:cs="Arial"/>
          <w:b/>
          <w:sz w:val="24"/>
          <w:szCs w:val="24"/>
        </w:rPr>
      </w:pPr>
      <w:r w:rsidRPr="00E97BFD">
        <w:rPr>
          <w:rFonts w:ascii="Arial" w:hAnsi="Arial" w:cs="Arial"/>
          <w:b/>
          <w:sz w:val="24"/>
          <w:szCs w:val="24"/>
        </w:rPr>
        <w:t>Q7.  Are hospitals and CAHs required to issue the MOON to Medicare Advantage enrollees?</w:t>
      </w:r>
    </w:p>
    <w:p w14:paraId="0A203795" w14:textId="5F1B729B" w:rsidR="00214628" w:rsidRPr="00E97BFD" w:rsidRDefault="00214628" w:rsidP="00214628">
      <w:pPr>
        <w:ind w:firstLine="720"/>
        <w:rPr>
          <w:rFonts w:ascii="Arial" w:hAnsi="Arial" w:cs="Arial"/>
          <w:sz w:val="24"/>
          <w:szCs w:val="24"/>
        </w:rPr>
      </w:pPr>
      <w:r w:rsidRPr="00E97BFD">
        <w:rPr>
          <w:rFonts w:ascii="Arial" w:hAnsi="Arial" w:cs="Arial"/>
          <w:sz w:val="24"/>
          <w:szCs w:val="24"/>
        </w:rPr>
        <w:t xml:space="preserve">A.  </w:t>
      </w:r>
      <w:r w:rsidR="00117C6A" w:rsidRPr="00E97BFD">
        <w:rPr>
          <w:rFonts w:ascii="Arial" w:hAnsi="Arial" w:cs="Arial"/>
          <w:sz w:val="24"/>
          <w:szCs w:val="24"/>
        </w:rPr>
        <w:t xml:space="preserve">Yes, </w:t>
      </w:r>
      <w:r w:rsidR="003E4EBA" w:rsidRPr="00E97BFD">
        <w:rPr>
          <w:rFonts w:ascii="Arial" w:hAnsi="Arial" w:cs="Arial"/>
          <w:sz w:val="24"/>
          <w:szCs w:val="24"/>
        </w:rPr>
        <w:t xml:space="preserve">hospitals and CAHs must issue the MOON to </w:t>
      </w:r>
      <w:r w:rsidR="00C20174">
        <w:rPr>
          <w:rFonts w:ascii="Arial" w:hAnsi="Arial" w:cs="Arial"/>
          <w:sz w:val="24"/>
          <w:szCs w:val="24"/>
        </w:rPr>
        <w:t>beneficiaries in Original</w:t>
      </w:r>
    </w:p>
    <w:p w14:paraId="11010E99" w14:textId="295D5B0B" w:rsidR="00214628" w:rsidRPr="00E97BFD" w:rsidRDefault="00C20174" w:rsidP="00C20174">
      <w:pPr>
        <w:tabs>
          <w:tab w:val="left" w:pos="1080"/>
        </w:tabs>
        <w:ind w:firstLine="990"/>
        <w:rPr>
          <w:rFonts w:ascii="Arial" w:hAnsi="Arial" w:cs="Arial"/>
          <w:sz w:val="24"/>
          <w:szCs w:val="24"/>
        </w:rPr>
      </w:pPr>
      <w:r>
        <w:rPr>
          <w:rFonts w:ascii="Arial" w:hAnsi="Arial" w:cs="Arial"/>
          <w:sz w:val="24"/>
          <w:szCs w:val="24"/>
        </w:rPr>
        <w:t xml:space="preserve">  </w:t>
      </w:r>
      <w:r w:rsidR="00117C6A" w:rsidRPr="00E97BFD">
        <w:rPr>
          <w:rFonts w:ascii="Arial" w:hAnsi="Arial" w:cs="Arial"/>
          <w:sz w:val="24"/>
          <w:szCs w:val="24"/>
        </w:rPr>
        <w:t>Medicare (fee-for-service) and Medicare Advantage enrollees</w:t>
      </w:r>
      <w:r w:rsidR="003E4EBA" w:rsidRPr="00E97BFD">
        <w:rPr>
          <w:rFonts w:ascii="Arial" w:hAnsi="Arial" w:cs="Arial"/>
          <w:sz w:val="24"/>
          <w:szCs w:val="24"/>
        </w:rPr>
        <w:t xml:space="preserve">, in accordance </w:t>
      </w:r>
    </w:p>
    <w:p w14:paraId="7099B149" w14:textId="45E864CA" w:rsidR="00117C6A" w:rsidRPr="00E97BFD" w:rsidRDefault="003E4EBA" w:rsidP="00C20174">
      <w:pPr>
        <w:ind w:left="1080"/>
        <w:rPr>
          <w:rFonts w:ascii="Arial" w:hAnsi="Arial" w:cs="Arial"/>
          <w:sz w:val="24"/>
          <w:szCs w:val="24"/>
        </w:rPr>
      </w:pPr>
      <w:r w:rsidRPr="00E97BFD">
        <w:rPr>
          <w:rFonts w:ascii="Arial" w:hAnsi="Arial" w:cs="Arial"/>
          <w:sz w:val="24"/>
          <w:szCs w:val="24"/>
        </w:rPr>
        <w:t>with CMS guidance</w:t>
      </w:r>
      <w:r w:rsidR="00117C6A" w:rsidRPr="00E97BFD">
        <w:rPr>
          <w:rFonts w:ascii="Arial" w:hAnsi="Arial" w:cs="Arial"/>
          <w:sz w:val="24"/>
          <w:szCs w:val="24"/>
        </w:rPr>
        <w:t xml:space="preserve">. </w:t>
      </w:r>
    </w:p>
    <w:p w14:paraId="53333614" w14:textId="77777777" w:rsidR="00117C6A" w:rsidRPr="00E97BFD" w:rsidRDefault="00117C6A" w:rsidP="00117C6A">
      <w:pPr>
        <w:pStyle w:val="ListParagraph"/>
        <w:rPr>
          <w:rFonts w:ascii="Arial" w:hAnsi="Arial" w:cs="Arial"/>
          <w:sz w:val="24"/>
          <w:szCs w:val="24"/>
        </w:rPr>
      </w:pPr>
    </w:p>
    <w:p w14:paraId="6EAE8124" w14:textId="77777777" w:rsidR="00117C6A" w:rsidRPr="00E97BFD" w:rsidRDefault="00117C6A" w:rsidP="00930957">
      <w:pPr>
        <w:spacing w:after="160" w:line="259" w:lineRule="auto"/>
        <w:rPr>
          <w:rFonts w:ascii="Arial" w:hAnsi="Arial" w:cs="Arial"/>
          <w:b/>
          <w:sz w:val="24"/>
          <w:szCs w:val="24"/>
        </w:rPr>
      </w:pPr>
      <w:r w:rsidRPr="00E97BFD">
        <w:rPr>
          <w:rFonts w:ascii="Arial" w:hAnsi="Arial" w:cs="Arial"/>
          <w:b/>
          <w:sz w:val="24"/>
          <w:szCs w:val="24"/>
        </w:rPr>
        <w:t>Q8.  What is the implementation date for the MOON?</w:t>
      </w:r>
    </w:p>
    <w:p w14:paraId="379D4727" w14:textId="77777777" w:rsidR="00702A95" w:rsidRPr="00E97BFD" w:rsidRDefault="00702A95" w:rsidP="00B008AF">
      <w:pPr>
        <w:rPr>
          <w:rFonts w:ascii="Arial" w:hAnsi="Arial" w:cs="Arial"/>
          <w:sz w:val="24"/>
          <w:szCs w:val="24"/>
        </w:rPr>
      </w:pPr>
    </w:p>
    <w:p w14:paraId="27BF6D6C" w14:textId="6DD2DCE4" w:rsidR="00702A95" w:rsidRPr="00E97BFD" w:rsidRDefault="00C53B07" w:rsidP="00C20174">
      <w:pPr>
        <w:pStyle w:val="ListParagraph"/>
        <w:numPr>
          <w:ilvl w:val="0"/>
          <w:numId w:val="14"/>
        </w:numPr>
        <w:ind w:left="1080"/>
      </w:pPr>
      <w:r w:rsidRPr="00C20174">
        <w:rPr>
          <w:rFonts w:ascii="Arial" w:hAnsi="Arial" w:cs="Arial"/>
          <w:sz w:val="24"/>
          <w:szCs w:val="24"/>
          <w:lang w:val="en"/>
        </w:rPr>
        <w:t>When CMS posted the finalized MOON and form instructions</w:t>
      </w:r>
      <w:r w:rsidR="00DE5829" w:rsidRPr="00C20174">
        <w:rPr>
          <w:rFonts w:ascii="Arial" w:hAnsi="Arial" w:cs="Arial"/>
          <w:sz w:val="24"/>
          <w:szCs w:val="24"/>
          <w:lang w:val="en"/>
        </w:rPr>
        <w:t xml:space="preserve"> </w:t>
      </w:r>
      <w:r w:rsidRPr="00C20174">
        <w:rPr>
          <w:rFonts w:ascii="Arial" w:hAnsi="Arial" w:cs="Arial"/>
          <w:sz w:val="24"/>
          <w:szCs w:val="24"/>
          <w:lang w:val="en"/>
        </w:rPr>
        <w:t xml:space="preserve">on the CMS website </w:t>
      </w:r>
      <w:r w:rsidR="00DE5829" w:rsidRPr="00C20174">
        <w:rPr>
          <w:rFonts w:ascii="Arial" w:hAnsi="Arial" w:cs="Arial"/>
          <w:sz w:val="24"/>
          <w:szCs w:val="24"/>
          <w:lang w:val="en"/>
        </w:rPr>
        <w:t xml:space="preserve">on </w:t>
      </w:r>
      <w:r w:rsidRPr="00C20174">
        <w:rPr>
          <w:rFonts w:ascii="Arial" w:hAnsi="Arial" w:cs="Arial"/>
          <w:sz w:val="24"/>
          <w:szCs w:val="24"/>
          <w:lang w:val="en"/>
        </w:rPr>
        <w:t>January 8, 2017</w:t>
      </w:r>
      <w:r w:rsidR="00DE5829" w:rsidRPr="00C20174">
        <w:rPr>
          <w:rFonts w:ascii="Arial" w:hAnsi="Arial" w:cs="Arial"/>
          <w:sz w:val="24"/>
          <w:szCs w:val="24"/>
          <w:lang w:val="en"/>
        </w:rPr>
        <w:t>, h</w:t>
      </w:r>
      <w:r w:rsidR="00702A95" w:rsidRPr="00C20174">
        <w:rPr>
          <w:rFonts w:ascii="Arial" w:hAnsi="Arial" w:cs="Arial"/>
          <w:sz w:val="24"/>
          <w:szCs w:val="24"/>
          <w:lang w:val="en"/>
        </w:rPr>
        <w:t>ospitals and CAHs</w:t>
      </w:r>
      <w:r w:rsidR="00C1716F" w:rsidRPr="00C20174">
        <w:rPr>
          <w:rFonts w:ascii="Arial" w:hAnsi="Arial" w:cs="Arial"/>
          <w:sz w:val="24"/>
          <w:szCs w:val="24"/>
          <w:lang w:val="en"/>
        </w:rPr>
        <w:t xml:space="preserve"> were directed</w:t>
      </w:r>
      <w:r w:rsidR="00702A95" w:rsidRPr="00C20174">
        <w:rPr>
          <w:rFonts w:ascii="Arial" w:hAnsi="Arial" w:cs="Arial"/>
          <w:sz w:val="24"/>
          <w:szCs w:val="24"/>
          <w:lang w:val="en"/>
        </w:rPr>
        <w:t xml:space="preserve"> to </w:t>
      </w:r>
      <w:r w:rsidRPr="00C20174">
        <w:rPr>
          <w:rFonts w:ascii="Arial" w:hAnsi="Arial" w:cs="Arial"/>
          <w:sz w:val="24"/>
          <w:szCs w:val="24"/>
          <w:lang w:val="en"/>
        </w:rPr>
        <w:t xml:space="preserve">begin using </w:t>
      </w:r>
      <w:r w:rsidR="00702A95" w:rsidRPr="00C20174">
        <w:rPr>
          <w:rFonts w:ascii="Arial" w:hAnsi="Arial" w:cs="Arial"/>
          <w:sz w:val="24"/>
          <w:szCs w:val="24"/>
          <w:lang w:val="en"/>
        </w:rPr>
        <w:t xml:space="preserve">the MOON, no later than </w:t>
      </w:r>
      <w:r w:rsidR="00702A95" w:rsidRPr="00C20174">
        <w:rPr>
          <w:rFonts w:ascii="Arial" w:hAnsi="Arial" w:cs="Arial"/>
          <w:b/>
          <w:sz w:val="24"/>
          <w:szCs w:val="24"/>
          <w:lang w:val="en"/>
        </w:rPr>
        <w:t>March 8, 2017</w:t>
      </w:r>
      <w:r w:rsidR="00702A95" w:rsidRPr="00C20174">
        <w:rPr>
          <w:b/>
          <w:lang w:val="en"/>
        </w:rPr>
        <w:t>.</w:t>
      </w:r>
      <w:r w:rsidR="00702A95" w:rsidRPr="00E97BFD">
        <w:t xml:space="preserve"> </w:t>
      </w:r>
    </w:p>
    <w:p w14:paraId="75D5A24C" w14:textId="77777777" w:rsidR="00702A95" w:rsidRPr="00E97BFD" w:rsidRDefault="00702A95" w:rsidP="0000408A">
      <w:pPr>
        <w:pStyle w:val="ListParagraph"/>
        <w:ind w:left="1080"/>
        <w:rPr>
          <w:rFonts w:ascii="Arial" w:hAnsi="Arial" w:cs="Arial"/>
          <w:sz w:val="24"/>
          <w:szCs w:val="24"/>
        </w:rPr>
      </w:pPr>
    </w:p>
    <w:p w14:paraId="1FC02430" w14:textId="2684B09E" w:rsidR="00702A95" w:rsidRPr="00E97BFD" w:rsidRDefault="00702A95" w:rsidP="00E74249">
      <w:pPr>
        <w:ind w:left="1080"/>
        <w:rPr>
          <w:rFonts w:ascii="Arial" w:hAnsi="Arial" w:cs="Arial"/>
          <w:sz w:val="24"/>
          <w:szCs w:val="24"/>
        </w:rPr>
      </w:pPr>
      <w:r w:rsidRPr="00E97BFD">
        <w:rPr>
          <w:rFonts w:ascii="Arial" w:hAnsi="Arial" w:cs="Arial"/>
          <w:sz w:val="24"/>
          <w:szCs w:val="24"/>
        </w:rPr>
        <w:t>Pl</w:t>
      </w:r>
      <w:r w:rsidR="008756E5" w:rsidRPr="00E97BFD">
        <w:rPr>
          <w:rFonts w:ascii="Arial" w:hAnsi="Arial" w:cs="Arial"/>
          <w:sz w:val="24"/>
          <w:szCs w:val="24"/>
        </w:rPr>
        <w:t>ease refer to the CMS BNI page</w:t>
      </w:r>
      <w:r w:rsidRPr="00E97BFD">
        <w:rPr>
          <w:rFonts w:ascii="Arial" w:hAnsi="Arial" w:cs="Arial"/>
          <w:sz w:val="24"/>
          <w:szCs w:val="24"/>
        </w:rPr>
        <w:t xml:space="preserve"> </w:t>
      </w:r>
      <w:r w:rsidR="00B008AF" w:rsidRPr="00E97BFD">
        <w:rPr>
          <w:rFonts w:ascii="Arial" w:hAnsi="Arial" w:cs="Arial"/>
          <w:sz w:val="24"/>
          <w:szCs w:val="24"/>
        </w:rPr>
        <w:t xml:space="preserve">for the </w:t>
      </w:r>
      <w:r w:rsidR="003E4EBA" w:rsidRPr="00E97BFD">
        <w:rPr>
          <w:rFonts w:ascii="Arial" w:hAnsi="Arial" w:cs="Arial"/>
          <w:sz w:val="24"/>
          <w:szCs w:val="24"/>
        </w:rPr>
        <w:t>latest MOON implementation</w:t>
      </w:r>
      <w:r w:rsidR="00B008AF" w:rsidRPr="00E97BFD">
        <w:rPr>
          <w:rFonts w:ascii="Arial" w:hAnsi="Arial" w:cs="Arial"/>
          <w:sz w:val="24"/>
          <w:szCs w:val="24"/>
        </w:rPr>
        <w:t xml:space="preserve"> information:</w:t>
      </w:r>
    </w:p>
    <w:p w14:paraId="2939128A" w14:textId="77777777" w:rsidR="00702A95" w:rsidRPr="00E97BFD" w:rsidRDefault="00702A95" w:rsidP="0000408A">
      <w:pPr>
        <w:pStyle w:val="ListParagraph"/>
        <w:ind w:left="1080"/>
        <w:rPr>
          <w:rFonts w:ascii="Arial" w:hAnsi="Arial" w:cs="Arial"/>
          <w:sz w:val="24"/>
          <w:szCs w:val="24"/>
        </w:rPr>
      </w:pPr>
    </w:p>
    <w:p w14:paraId="111D63F0" w14:textId="4E630A1F" w:rsidR="00985D37" w:rsidRPr="00E97BFD" w:rsidRDefault="00C20174" w:rsidP="00C20174">
      <w:pPr>
        <w:pStyle w:val="ListParagraph"/>
        <w:ind w:left="1080"/>
        <w:rPr>
          <w:rFonts w:ascii="Arial" w:hAnsi="Arial" w:cs="Arial"/>
          <w:sz w:val="24"/>
          <w:szCs w:val="24"/>
        </w:rPr>
      </w:pPr>
      <w:hyperlink r:id="rId11" w:tooltip="Hyperlink to BNI page for the latest MOON implementation information" w:history="1">
        <w:r w:rsidR="00B008AF" w:rsidRPr="00C20174">
          <w:rPr>
            <w:rStyle w:val="Hyperlink"/>
            <w:rFonts w:ascii="Arial" w:hAnsi="Arial" w:cs="Arial"/>
            <w:sz w:val="24"/>
            <w:szCs w:val="24"/>
          </w:rPr>
          <w:t>www.cms.gov/Medicare/Medicare-General-Information/BNI/index.html?redirect=/bni.</w:t>
        </w:r>
      </w:hyperlink>
    </w:p>
    <w:sectPr w:rsidR="00985D37" w:rsidRPr="00E97BFD" w:rsidSect="00914ABE">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9EA3B" w14:textId="77777777" w:rsidR="00D836F3" w:rsidRDefault="00D836F3" w:rsidP="00914ABE">
      <w:r>
        <w:separator/>
      </w:r>
    </w:p>
  </w:endnote>
  <w:endnote w:type="continuationSeparator" w:id="0">
    <w:p w14:paraId="5EECC2E7" w14:textId="77777777" w:rsidR="00D836F3" w:rsidRDefault="00D836F3" w:rsidP="0091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689965"/>
      <w:docPartObj>
        <w:docPartGallery w:val="Page Numbers (Bottom of Page)"/>
        <w:docPartUnique/>
      </w:docPartObj>
    </w:sdtPr>
    <w:sdtEndPr>
      <w:rPr>
        <w:noProof/>
      </w:rPr>
    </w:sdtEndPr>
    <w:sdtContent>
      <w:p w14:paraId="25BC0322" w14:textId="460CD1F7" w:rsidR="00914ABE" w:rsidRDefault="00914ABE">
        <w:pPr>
          <w:pStyle w:val="Footer"/>
          <w:jc w:val="center"/>
        </w:pPr>
        <w:r>
          <w:fldChar w:fldCharType="begin"/>
        </w:r>
        <w:r>
          <w:instrText xml:space="preserve"> PAGE   \* MERGEFORMAT </w:instrText>
        </w:r>
        <w:r>
          <w:fldChar w:fldCharType="separate"/>
        </w:r>
        <w:r w:rsidR="00C20174">
          <w:rPr>
            <w:noProof/>
          </w:rPr>
          <w:t>2</w:t>
        </w:r>
        <w:r>
          <w:rPr>
            <w:noProof/>
          </w:rPr>
          <w:fldChar w:fldCharType="end"/>
        </w:r>
      </w:p>
    </w:sdtContent>
  </w:sdt>
  <w:p w14:paraId="03455D40" w14:textId="77777777" w:rsidR="00914ABE" w:rsidRDefault="00914A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C5BAB" w14:textId="77777777" w:rsidR="00D836F3" w:rsidRDefault="00D836F3" w:rsidP="00914ABE">
      <w:r>
        <w:separator/>
      </w:r>
    </w:p>
  </w:footnote>
  <w:footnote w:type="continuationSeparator" w:id="0">
    <w:p w14:paraId="658DF5E0" w14:textId="77777777" w:rsidR="00D836F3" w:rsidRDefault="00D836F3" w:rsidP="00914A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6059B"/>
    <w:multiLevelType w:val="hybridMultilevel"/>
    <w:tmpl w:val="63F890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5A55E4"/>
    <w:multiLevelType w:val="hybridMultilevel"/>
    <w:tmpl w:val="4194377A"/>
    <w:lvl w:ilvl="0" w:tplc="9D36C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53A59"/>
    <w:multiLevelType w:val="hybridMultilevel"/>
    <w:tmpl w:val="C2B8BE0E"/>
    <w:lvl w:ilvl="0" w:tplc="F59E3DF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30F78"/>
    <w:multiLevelType w:val="hybridMultilevel"/>
    <w:tmpl w:val="03FE9106"/>
    <w:lvl w:ilvl="0" w:tplc="471433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B62156"/>
    <w:multiLevelType w:val="hybridMultilevel"/>
    <w:tmpl w:val="6D44422A"/>
    <w:lvl w:ilvl="0" w:tplc="95AEA264">
      <w:start w:val="1"/>
      <w:numFmt w:val="upperLetter"/>
      <w:lvlText w:val="%1."/>
      <w:lvlJc w:val="left"/>
      <w:pPr>
        <w:ind w:left="1440" w:hanging="360"/>
      </w:pPr>
      <w:rPr>
        <w:rFonts w:ascii="Arial" w:hAnsi="Arial" w:cs="Arial"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D7002BC"/>
    <w:multiLevelType w:val="hybridMultilevel"/>
    <w:tmpl w:val="FC3C506E"/>
    <w:lvl w:ilvl="0" w:tplc="69345B54">
      <w:start w:val="1"/>
      <w:numFmt w:val="upp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862E9"/>
    <w:multiLevelType w:val="hybridMultilevel"/>
    <w:tmpl w:val="A42C95F8"/>
    <w:lvl w:ilvl="0" w:tplc="BF3ACE3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23D3B60"/>
    <w:multiLevelType w:val="hybridMultilevel"/>
    <w:tmpl w:val="51C21AAC"/>
    <w:lvl w:ilvl="0" w:tplc="6562E8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0D9256A"/>
    <w:multiLevelType w:val="hybridMultilevel"/>
    <w:tmpl w:val="26BC844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9" w15:restartNumberingAfterBreak="0">
    <w:nsid w:val="6969304E"/>
    <w:multiLevelType w:val="hybridMultilevel"/>
    <w:tmpl w:val="B83EBC0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205A76"/>
    <w:multiLevelType w:val="hybridMultilevel"/>
    <w:tmpl w:val="72524296"/>
    <w:lvl w:ilvl="0" w:tplc="360614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5114E24"/>
    <w:multiLevelType w:val="hybridMultilevel"/>
    <w:tmpl w:val="B82021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15:restartNumberingAfterBreak="0">
    <w:nsid w:val="78D602B4"/>
    <w:multiLevelType w:val="hybridMultilevel"/>
    <w:tmpl w:val="D26E47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A6B27DB"/>
    <w:multiLevelType w:val="hybridMultilevel"/>
    <w:tmpl w:val="4828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7"/>
  </w:num>
  <w:num w:numId="4">
    <w:abstractNumId w:val="6"/>
  </w:num>
  <w:num w:numId="5">
    <w:abstractNumId w:val="2"/>
  </w:num>
  <w:num w:numId="6">
    <w:abstractNumId w:val="0"/>
  </w:num>
  <w:num w:numId="7">
    <w:abstractNumId w:val="4"/>
  </w:num>
  <w:num w:numId="8">
    <w:abstractNumId w:val="10"/>
  </w:num>
  <w:num w:numId="9">
    <w:abstractNumId w:val="1"/>
  </w:num>
  <w:num w:numId="10">
    <w:abstractNumId w:val="11"/>
  </w:num>
  <w:num w:numId="11">
    <w:abstractNumId w:val="8"/>
  </w:num>
  <w:num w:numId="12">
    <w:abstractNumId w:val="12"/>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4F"/>
    <w:rsid w:val="0000408A"/>
    <w:rsid w:val="00024A77"/>
    <w:rsid w:val="000458F0"/>
    <w:rsid w:val="00056EB5"/>
    <w:rsid w:val="000969FD"/>
    <w:rsid w:val="000E2576"/>
    <w:rsid w:val="000F5995"/>
    <w:rsid w:val="0010183F"/>
    <w:rsid w:val="001076A0"/>
    <w:rsid w:val="00117C6A"/>
    <w:rsid w:val="001373EC"/>
    <w:rsid w:val="001679BA"/>
    <w:rsid w:val="00170F4F"/>
    <w:rsid w:val="00176E7A"/>
    <w:rsid w:val="00214628"/>
    <w:rsid w:val="00242F31"/>
    <w:rsid w:val="002533B5"/>
    <w:rsid w:val="002745D0"/>
    <w:rsid w:val="002C237A"/>
    <w:rsid w:val="003320F7"/>
    <w:rsid w:val="00343D98"/>
    <w:rsid w:val="0036139D"/>
    <w:rsid w:val="00367194"/>
    <w:rsid w:val="0039108E"/>
    <w:rsid w:val="003C05A4"/>
    <w:rsid w:val="003D4B3F"/>
    <w:rsid w:val="003E4EBA"/>
    <w:rsid w:val="004839F5"/>
    <w:rsid w:val="004A7901"/>
    <w:rsid w:val="004E622F"/>
    <w:rsid w:val="004F100B"/>
    <w:rsid w:val="005026F0"/>
    <w:rsid w:val="00506497"/>
    <w:rsid w:val="00580D45"/>
    <w:rsid w:val="005A5C8C"/>
    <w:rsid w:val="005B4CC7"/>
    <w:rsid w:val="005E4C8E"/>
    <w:rsid w:val="005E4FEC"/>
    <w:rsid w:val="00614197"/>
    <w:rsid w:val="00647761"/>
    <w:rsid w:val="00676D8E"/>
    <w:rsid w:val="006854AD"/>
    <w:rsid w:val="006873A8"/>
    <w:rsid w:val="00690F7A"/>
    <w:rsid w:val="00697704"/>
    <w:rsid w:val="00702A95"/>
    <w:rsid w:val="007117E7"/>
    <w:rsid w:val="00712CE9"/>
    <w:rsid w:val="00734272"/>
    <w:rsid w:val="00747ACD"/>
    <w:rsid w:val="007E6A3E"/>
    <w:rsid w:val="00830596"/>
    <w:rsid w:val="00831D3F"/>
    <w:rsid w:val="008349F7"/>
    <w:rsid w:val="00864BDF"/>
    <w:rsid w:val="008756E5"/>
    <w:rsid w:val="008914F8"/>
    <w:rsid w:val="008A5016"/>
    <w:rsid w:val="008C2C68"/>
    <w:rsid w:val="008E5C83"/>
    <w:rsid w:val="00914ABE"/>
    <w:rsid w:val="00930957"/>
    <w:rsid w:val="00974DF3"/>
    <w:rsid w:val="00975885"/>
    <w:rsid w:val="00985D37"/>
    <w:rsid w:val="0099701E"/>
    <w:rsid w:val="009B3D09"/>
    <w:rsid w:val="009C1F13"/>
    <w:rsid w:val="009F68D8"/>
    <w:rsid w:val="00A9016D"/>
    <w:rsid w:val="00AA21A2"/>
    <w:rsid w:val="00AC7137"/>
    <w:rsid w:val="00AE0484"/>
    <w:rsid w:val="00B008AF"/>
    <w:rsid w:val="00B21115"/>
    <w:rsid w:val="00C0387A"/>
    <w:rsid w:val="00C1716F"/>
    <w:rsid w:val="00C20174"/>
    <w:rsid w:val="00C5203E"/>
    <w:rsid w:val="00C53B07"/>
    <w:rsid w:val="00C70A7B"/>
    <w:rsid w:val="00D01F54"/>
    <w:rsid w:val="00D32AE7"/>
    <w:rsid w:val="00D836F3"/>
    <w:rsid w:val="00DA6A5A"/>
    <w:rsid w:val="00DC131F"/>
    <w:rsid w:val="00DE07D1"/>
    <w:rsid w:val="00DE5829"/>
    <w:rsid w:val="00E05EA5"/>
    <w:rsid w:val="00E74249"/>
    <w:rsid w:val="00E97BFD"/>
    <w:rsid w:val="00EB1348"/>
    <w:rsid w:val="00EE35FF"/>
    <w:rsid w:val="00F33D9B"/>
    <w:rsid w:val="00F50F2C"/>
    <w:rsid w:val="00F711FA"/>
    <w:rsid w:val="00F807FD"/>
    <w:rsid w:val="00FC56FD"/>
    <w:rsid w:val="00FD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068EA"/>
  <w15:docId w15:val="{884E2396-8BD6-4959-89C5-1EBB240A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4F"/>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E97B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43D98"/>
    <w:rPr>
      <w:sz w:val="16"/>
      <w:szCs w:val="16"/>
    </w:rPr>
  </w:style>
  <w:style w:type="paragraph" w:styleId="CommentText">
    <w:name w:val="annotation text"/>
    <w:basedOn w:val="Normal"/>
    <w:link w:val="CommentTextChar"/>
    <w:uiPriority w:val="99"/>
    <w:semiHidden/>
    <w:unhideWhenUsed/>
    <w:rsid w:val="00343D98"/>
    <w:rPr>
      <w:sz w:val="20"/>
      <w:szCs w:val="20"/>
    </w:rPr>
  </w:style>
  <w:style w:type="character" w:customStyle="1" w:styleId="CommentTextChar">
    <w:name w:val="Comment Text Char"/>
    <w:basedOn w:val="DefaultParagraphFont"/>
    <w:link w:val="CommentText"/>
    <w:uiPriority w:val="99"/>
    <w:semiHidden/>
    <w:rsid w:val="00343D9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3D98"/>
    <w:rPr>
      <w:b/>
      <w:bCs/>
    </w:rPr>
  </w:style>
  <w:style w:type="character" w:customStyle="1" w:styleId="CommentSubjectChar">
    <w:name w:val="Comment Subject Char"/>
    <w:basedOn w:val="CommentTextChar"/>
    <w:link w:val="CommentSubject"/>
    <w:uiPriority w:val="99"/>
    <w:semiHidden/>
    <w:rsid w:val="00343D98"/>
    <w:rPr>
      <w:rFonts w:ascii="Calibri" w:hAnsi="Calibri" w:cs="Times New Roman"/>
      <w:b/>
      <w:bCs/>
      <w:sz w:val="20"/>
      <w:szCs w:val="20"/>
    </w:rPr>
  </w:style>
  <w:style w:type="paragraph" w:styleId="BalloonText">
    <w:name w:val="Balloon Text"/>
    <w:basedOn w:val="Normal"/>
    <w:link w:val="BalloonTextChar"/>
    <w:uiPriority w:val="99"/>
    <w:semiHidden/>
    <w:unhideWhenUsed/>
    <w:rsid w:val="00343D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D98"/>
    <w:rPr>
      <w:rFonts w:ascii="Segoe UI" w:hAnsi="Segoe UI" w:cs="Segoe UI"/>
      <w:sz w:val="18"/>
      <w:szCs w:val="18"/>
    </w:rPr>
  </w:style>
  <w:style w:type="paragraph" w:styleId="Revision">
    <w:name w:val="Revision"/>
    <w:hidden/>
    <w:uiPriority w:val="99"/>
    <w:semiHidden/>
    <w:rsid w:val="009B3D09"/>
    <w:pPr>
      <w:spacing w:after="0" w:line="240" w:lineRule="auto"/>
    </w:pPr>
    <w:rPr>
      <w:rFonts w:ascii="Calibri" w:hAnsi="Calibri" w:cs="Times New Roman"/>
    </w:rPr>
  </w:style>
  <w:style w:type="paragraph" w:styleId="ListParagraph">
    <w:name w:val="List Paragraph"/>
    <w:basedOn w:val="Normal"/>
    <w:uiPriority w:val="34"/>
    <w:qFormat/>
    <w:rsid w:val="003C05A4"/>
    <w:pPr>
      <w:ind w:left="720"/>
      <w:contextualSpacing/>
    </w:pPr>
  </w:style>
  <w:style w:type="character" w:styleId="Hyperlink">
    <w:name w:val="Hyperlink"/>
    <w:basedOn w:val="DefaultParagraphFont"/>
    <w:uiPriority w:val="99"/>
    <w:unhideWhenUsed/>
    <w:rsid w:val="00117C6A"/>
    <w:rPr>
      <w:color w:val="0000FF"/>
      <w:u w:val="single"/>
    </w:rPr>
  </w:style>
  <w:style w:type="paragraph" w:styleId="NoSpacing">
    <w:name w:val="No Spacing"/>
    <w:uiPriority w:val="1"/>
    <w:qFormat/>
    <w:rsid w:val="00117C6A"/>
    <w:pPr>
      <w:spacing w:after="0" w:line="240" w:lineRule="auto"/>
    </w:pPr>
  </w:style>
  <w:style w:type="character" w:styleId="FollowedHyperlink">
    <w:name w:val="FollowedHyperlink"/>
    <w:basedOn w:val="DefaultParagraphFont"/>
    <w:uiPriority w:val="99"/>
    <w:semiHidden/>
    <w:unhideWhenUsed/>
    <w:rsid w:val="005B4CC7"/>
    <w:rPr>
      <w:color w:val="954F72" w:themeColor="followedHyperlink"/>
      <w:u w:val="single"/>
    </w:rPr>
  </w:style>
  <w:style w:type="paragraph" w:customStyle="1" w:styleId="Default">
    <w:name w:val="Default"/>
    <w:rsid w:val="0036139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97BF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914ABE"/>
    <w:pPr>
      <w:tabs>
        <w:tab w:val="center" w:pos="4680"/>
        <w:tab w:val="right" w:pos="9360"/>
      </w:tabs>
    </w:pPr>
  </w:style>
  <w:style w:type="character" w:customStyle="1" w:styleId="HeaderChar">
    <w:name w:val="Header Char"/>
    <w:basedOn w:val="DefaultParagraphFont"/>
    <w:link w:val="Header"/>
    <w:uiPriority w:val="99"/>
    <w:rsid w:val="00914ABE"/>
    <w:rPr>
      <w:rFonts w:ascii="Calibri" w:hAnsi="Calibri" w:cs="Times New Roman"/>
    </w:rPr>
  </w:style>
  <w:style w:type="paragraph" w:styleId="Footer">
    <w:name w:val="footer"/>
    <w:basedOn w:val="Normal"/>
    <w:link w:val="FooterChar"/>
    <w:uiPriority w:val="99"/>
    <w:unhideWhenUsed/>
    <w:rsid w:val="00914ABE"/>
    <w:pPr>
      <w:tabs>
        <w:tab w:val="center" w:pos="4680"/>
        <w:tab w:val="right" w:pos="9360"/>
      </w:tabs>
    </w:pPr>
  </w:style>
  <w:style w:type="character" w:customStyle="1" w:styleId="FooterChar">
    <w:name w:val="Footer Char"/>
    <w:basedOn w:val="DefaultParagraphFont"/>
    <w:link w:val="Footer"/>
    <w:uiPriority w:val="99"/>
    <w:rsid w:val="00914AB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7812">
      <w:bodyDiv w:val="1"/>
      <w:marLeft w:val="0"/>
      <w:marRight w:val="0"/>
      <w:marTop w:val="0"/>
      <w:marBottom w:val="0"/>
      <w:divBdr>
        <w:top w:val="none" w:sz="0" w:space="0" w:color="auto"/>
        <w:left w:val="none" w:sz="0" w:space="0" w:color="auto"/>
        <w:bottom w:val="none" w:sz="0" w:space="0" w:color="auto"/>
        <w:right w:val="none" w:sz="0" w:space="0" w:color="auto"/>
      </w:divBdr>
    </w:div>
    <w:div w:id="491677050">
      <w:bodyDiv w:val="1"/>
      <w:marLeft w:val="0"/>
      <w:marRight w:val="0"/>
      <w:marTop w:val="0"/>
      <w:marBottom w:val="0"/>
      <w:divBdr>
        <w:top w:val="none" w:sz="0" w:space="0" w:color="auto"/>
        <w:left w:val="none" w:sz="0" w:space="0" w:color="auto"/>
        <w:bottom w:val="none" w:sz="0" w:space="0" w:color="auto"/>
        <w:right w:val="none" w:sz="0" w:space="0" w:color="auto"/>
      </w:divBdr>
    </w:div>
    <w:div w:id="991367934">
      <w:bodyDiv w:val="1"/>
      <w:marLeft w:val="0"/>
      <w:marRight w:val="0"/>
      <w:marTop w:val="0"/>
      <w:marBottom w:val="0"/>
      <w:divBdr>
        <w:top w:val="none" w:sz="0" w:space="0" w:color="auto"/>
        <w:left w:val="none" w:sz="0" w:space="0" w:color="auto"/>
        <w:bottom w:val="none" w:sz="0" w:space="0" w:color="auto"/>
        <w:right w:val="none" w:sz="0" w:space="0" w:color="auto"/>
      </w:divBdr>
    </w:div>
    <w:div w:id="173385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ms.gov/Medicare/Medicare-General-Information/BNI/index.html?redirect=/bn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5EAFC32F3B5149A4E3B211B0964948" ma:contentTypeVersion="1" ma:contentTypeDescription="Create a new document." ma:contentTypeScope="" ma:versionID="7d87739c4deb5b45ecf007b2c49cab60">
  <xsd:schema xmlns:xsd="http://www.w3.org/2001/XMLSchema" xmlns:xs="http://www.w3.org/2001/XMLSchema" xmlns:p="http://schemas.microsoft.com/office/2006/metadata/properties" xmlns:ns1="http://schemas.microsoft.com/sharepoint/v3" targetNamespace="http://schemas.microsoft.com/office/2006/metadata/properties" ma:root="true" ma:fieldsID="4ff386138f2f48d7dfa7d5beabf6533d" ns1:_="">
    <xsd:import namespace="http://schemas.microsoft.com/sharepoint/v3"/>
    <xsd:element name="properties">
      <xsd:complexType>
        <xsd:sequence>
          <xsd:element name="documentManagement">
            <xsd:complexType>
              <xsd:all>
                <xsd:element ref="ns1:Catego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8" nillable="true" ma:displayName="Categories" ma:internalName="Categori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960D2-03F6-4880-8482-5DC5410F0C0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www.w3.org/XML/1998/namespace"/>
  </ds:schemaRefs>
</ds:datastoreItem>
</file>

<file path=customXml/itemProps2.xml><?xml version="1.0" encoding="utf-8"?>
<ds:datastoreItem xmlns:ds="http://schemas.openxmlformats.org/officeDocument/2006/customXml" ds:itemID="{F5AE3E58-476A-46F2-A46C-0CAFAE88B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27DEA-05A8-485C-A8F8-50DFFF3A3CC7}">
  <ds:schemaRefs>
    <ds:schemaRef ds:uri="http://schemas.microsoft.com/sharepoint/v3/contenttype/forms"/>
  </ds:schemaRefs>
</ds:datastoreItem>
</file>

<file path=customXml/itemProps4.xml><?xml version="1.0" encoding="utf-8"?>
<ds:datastoreItem xmlns:ds="http://schemas.openxmlformats.org/officeDocument/2006/customXml" ds:itemID="{9DA4B09F-B8E3-4103-ADCD-901A2676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McCann Smith</dc:creator>
  <cp:lastModifiedBy>Sabrina Sparkman</cp:lastModifiedBy>
  <cp:revision>2</cp:revision>
  <cp:lastPrinted>2017-03-07T23:42:00Z</cp:lastPrinted>
  <dcterms:created xsi:type="dcterms:W3CDTF">2017-03-08T02:43:00Z</dcterms:created>
  <dcterms:modified xsi:type="dcterms:W3CDTF">2017-03-08T02:43:00Z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0x010100EA5EAFC32F3B5149A4E3B211B0964948</vt:lpwstr>
  </property>
  <property fmtid="{D5CDD505-2E9C-101B-9397-08002B2CF9AE}" pid="4" name="_AdHocReviewCycleID">
    <vt:i4>1321610956</vt:i4>
  </property>
  <property fmtid="{D5CDD505-2E9C-101B-9397-08002B2CF9AE}" pid="5" name="_EmailSubject">
    <vt:lpwstr>MOON FAQs: 508 Check...?</vt:lpwstr>
  </property>
  <property fmtid="{D5CDD505-2E9C-101B-9397-08002B2CF9AE}" pid="6" name="_AuthorEmail">
    <vt:lpwstr>Stephanie.Simons@cms.hhs.gov</vt:lpwstr>
  </property>
  <property fmtid="{D5CDD505-2E9C-101B-9397-08002B2CF9AE}" pid="7" name="_AuthorEmailDisplayName">
    <vt:lpwstr>Simons, Stephanie (CMS/CM)</vt:lpwstr>
  </property>
  <property fmtid="{D5CDD505-2E9C-101B-9397-08002B2CF9AE}" pid="8" name="_PreviousAdHocReviewCycleID">
    <vt:i4>-465947415</vt:i4>
  </property>
  <property fmtid="{D5CDD505-2E9C-101B-9397-08002B2CF9AE}" pid="9" name="_ReviewingToolsShownOnce">
    <vt:lpwstr/>
  </property>
</Properties>
</file>