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g" ContentType="image/jp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9" w:after="0" w:line="240" w:lineRule="auto"/>
        <w:ind w:left="754" w:right="643" w:firstLine="-2"/>
        <w:jc w:val="center"/>
        <w:rPr>
          <w:rFonts w:ascii="Arial" w:hAnsi="Arial" w:cs="Arial" w:eastAsia="Arial"/>
          <w:sz w:val="40"/>
          <w:szCs w:val="40"/>
        </w:rPr>
      </w:pPr>
      <w:rPr/>
      <w:r>
        <w:rPr>
          <w:rFonts w:ascii="Arial" w:hAnsi="Arial" w:cs="Arial" w:eastAsia="Arial"/>
          <w:sz w:val="40"/>
          <w:szCs w:val="40"/>
          <w:color w:val="333399"/>
          <w:spacing w:val="0"/>
          <w:w w:val="100"/>
          <w:b/>
          <w:bCs/>
        </w:rPr>
        <w:t>THE</w:t>
      </w:r>
      <w:r>
        <w:rPr>
          <w:rFonts w:ascii="Arial" w:hAnsi="Arial" w:cs="Arial" w:eastAsia="Arial"/>
          <w:sz w:val="40"/>
          <w:szCs w:val="40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40"/>
          <w:szCs w:val="40"/>
          <w:color w:val="333399"/>
          <w:spacing w:val="0"/>
          <w:w w:val="100"/>
          <w:b/>
          <w:bCs/>
        </w:rPr>
        <w:t>CENTERS</w:t>
      </w:r>
      <w:r>
        <w:rPr>
          <w:rFonts w:ascii="Arial" w:hAnsi="Arial" w:cs="Arial" w:eastAsia="Arial"/>
          <w:sz w:val="40"/>
          <w:szCs w:val="40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40"/>
          <w:szCs w:val="40"/>
          <w:color w:val="333399"/>
          <w:spacing w:val="0"/>
          <w:w w:val="100"/>
          <w:b/>
          <w:bCs/>
        </w:rPr>
        <w:t>FOR</w:t>
      </w:r>
      <w:r>
        <w:rPr>
          <w:rFonts w:ascii="Arial" w:hAnsi="Arial" w:cs="Arial" w:eastAsia="Arial"/>
          <w:sz w:val="40"/>
          <w:szCs w:val="40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40"/>
          <w:szCs w:val="40"/>
          <w:color w:val="333399"/>
          <w:spacing w:val="0"/>
          <w:w w:val="100"/>
          <w:b/>
          <w:bCs/>
        </w:rPr>
        <w:t>MEDICAID</w:t>
      </w:r>
      <w:r>
        <w:rPr>
          <w:rFonts w:ascii="Arial" w:hAnsi="Arial" w:cs="Arial" w:eastAsia="Arial"/>
          <w:sz w:val="40"/>
          <w:szCs w:val="40"/>
          <w:color w:val="333399"/>
          <w:spacing w:val="-15"/>
          <w:w w:val="100"/>
          <w:b/>
          <w:bCs/>
        </w:rPr>
        <w:t> </w:t>
      </w:r>
      <w:r>
        <w:rPr>
          <w:rFonts w:ascii="Arial" w:hAnsi="Arial" w:cs="Arial" w:eastAsia="Arial"/>
          <w:sz w:val="40"/>
          <w:szCs w:val="40"/>
          <w:color w:val="333399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40"/>
          <w:szCs w:val="40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40"/>
          <w:szCs w:val="40"/>
          <w:color w:val="333399"/>
          <w:spacing w:val="0"/>
          <w:w w:val="100"/>
          <w:b/>
          <w:bCs/>
        </w:rPr>
        <w:t>MEDICARE</w:t>
      </w:r>
      <w:r>
        <w:rPr>
          <w:rFonts w:ascii="Arial" w:hAnsi="Arial" w:cs="Arial" w:eastAsia="Arial"/>
          <w:sz w:val="40"/>
          <w:szCs w:val="40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40"/>
          <w:szCs w:val="40"/>
          <w:color w:val="333399"/>
          <w:spacing w:val="0"/>
          <w:w w:val="100"/>
          <w:b/>
          <w:bCs/>
        </w:rPr>
        <w:t>SE</w:t>
      </w:r>
      <w:r>
        <w:rPr>
          <w:rFonts w:ascii="Arial" w:hAnsi="Arial" w:cs="Arial" w:eastAsia="Arial"/>
          <w:sz w:val="40"/>
          <w:szCs w:val="40"/>
          <w:color w:val="333399"/>
          <w:spacing w:val="-8"/>
          <w:w w:val="100"/>
          <w:b/>
          <w:bCs/>
        </w:rPr>
        <w:t>R</w:t>
      </w:r>
      <w:r>
        <w:rPr>
          <w:rFonts w:ascii="Arial" w:hAnsi="Arial" w:cs="Arial" w:eastAsia="Arial"/>
          <w:sz w:val="40"/>
          <w:szCs w:val="40"/>
          <w:color w:val="333399"/>
          <w:spacing w:val="0"/>
          <w:w w:val="100"/>
          <w:b/>
          <w:bCs/>
        </w:rPr>
        <w:t>VICES</w:t>
      </w:r>
      <w:r>
        <w:rPr>
          <w:rFonts w:ascii="Arial" w:hAnsi="Arial" w:cs="Arial" w:eastAsia="Arial"/>
          <w:sz w:val="40"/>
          <w:szCs w:val="40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40"/>
          <w:szCs w:val="40"/>
          <w:color w:val="333399"/>
          <w:spacing w:val="0"/>
          <w:w w:val="100"/>
          <w:b/>
          <w:bCs/>
        </w:rPr>
        <w:t>LONG-TERM</w:t>
      </w:r>
      <w:r>
        <w:rPr>
          <w:rFonts w:ascii="Arial" w:hAnsi="Arial" w:cs="Arial" w:eastAsia="Arial"/>
          <w:sz w:val="40"/>
          <w:szCs w:val="40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40"/>
          <w:szCs w:val="40"/>
          <w:color w:val="333399"/>
          <w:spacing w:val="0"/>
          <w:w w:val="100"/>
          <w:b/>
          <w:bCs/>
        </w:rPr>
        <w:t>CARE</w:t>
      </w:r>
      <w:r>
        <w:rPr>
          <w:rFonts w:ascii="Arial" w:hAnsi="Arial" w:cs="Arial" w:eastAsia="Arial"/>
          <w:sz w:val="40"/>
          <w:szCs w:val="40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40"/>
          <w:szCs w:val="40"/>
          <w:color w:val="333399"/>
          <w:spacing w:val="0"/>
          <w:w w:val="100"/>
          <w:b/>
          <w:bCs/>
        </w:rPr>
        <w:t>HOSPI</w:t>
      </w:r>
      <w:r>
        <w:rPr>
          <w:rFonts w:ascii="Arial" w:hAnsi="Arial" w:cs="Arial" w:eastAsia="Arial"/>
          <w:sz w:val="40"/>
          <w:szCs w:val="40"/>
          <w:color w:val="333399"/>
          <w:spacing w:val="-30"/>
          <w:w w:val="100"/>
          <w:b/>
          <w:bCs/>
        </w:rPr>
        <w:t>T</w:t>
      </w:r>
      <w:r>
        <w:rPr>
          <w:rFonts w:ascii="Arial" w:hAnsi="Arial" w:cs="Arial" w:eastAsia="Arial"/>
          <w:sz w:val="40"/>
          <w:szCs w:val="40"/>
          <w:color w:val="333399"/>
          <w:spacing w:val="0"/>
          <w:w w:val="100"/>
          <w:b/>
          <w:bCs/>
        </w:rPr>
        <w:t>AL</w:t>
      </w:r>
      <w:r>
        <w:rPr>
          <w:rFonts w:ascii="Arial" w:hAnsi="Arial" w:cs="Arial" w:eastAsia="Arial"/>
          <w:sz w:val="40"/>
          <w:szCs w:val="40"/>
          <w:color w:val="000000"/>
          <w:spacing w:val="0"/>
          <w:w w:val="100"/>
        </w:rPr>
      </w:r>
    </w:p>
    <w:p>
      <w:pPr>
        <w:spacing w:before="0" w:after="0" w:line="240" w:lineRule="auto"/>
        <w:ind w:left="254" w:right="144"/>
        <w:jc w:val="center"/>
        <w:rPr>
          <w:rFonts w:ascii="Arial" w:hAnsi="Arial" w:cs="Arial" w:eastAsia="Arial"/>
          <w:sz w:val="40"/>
          <w:szCs w:val="40"/>
        </w:rPr>
      </w:pPr>
      <w:rPr/>
      <w:r>
        <w:rPr>
          <w:rFonts w:ascii="Arial" w:hAnsi="Arial" w:cs="Arial" w:eastAsia="Arial"/>
          <w:sz w:val="40"/>
          <w:szCs w:val="40"/>
          <w:color w:val="333399"/>
          <w:spacing w:val="0"/>
          <w:w w:val="100"/>
          <w:b/>
          <w:bCs/>
        </w:rPr>
        <w:t>QUALITY</w:t>
      </w:r>
      <w:r>
        <w:rPr>
          <w:rFonts w:ascii="Arial" w:hAnsi="Arial" w:cs="Arial" w:eastAsia="Arial"/>
          <w:sz w:val="40"/>
          <w:szCs w:val="40"/>
          <w:color w:val="333399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40"/>
          <w:szCs w:val="40"/>
          <w:color w:val="333399"/>
          <w:spacing w:val="0"/>
          <w:w w:val="100"/>
          <w:b/>
          <w:bCs/>
        </w:rPr>
        <w:t>REPORTING</w:t>
      </w:r>
      <w:r>
        <w:rPr>
          <w:rFonts w:ascii="Arial" w:hAnsi="Arial" w:cs="Arial" w:eastAsia="Arial"/>
          <w:sz w:val="40"/>
          <w:szCs w:val="40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40"/>
          <w:szCs w:val="40"/>
          <w:color w:val="333399"/>
          <w:spacing w:val="0"/>
          <w:w w:val="100"/>
          <w:b/>
          <w:bCs/>
        </w:rPr>
        <w:t>PROGRAM</w:t>
      </w:r>
      <w:r>
        <w:rPr>
          <w:rFonts w:ascii="Arial" w:hAnsi="Arial" w:cs="Arial" w:eastAsia="Arial"/>
          <w:sz w:val="40"/>
          <w:szCs w:val="40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40"/>
          <w:szCs w:val="40"/>
          <w:color w:val="333399"/>
          <w:spacing w:val="0"/>
          <w:w w:val="100"/>
          <w:b/>
          <w:bCs/>
        </w:rPr>
        <w:t>MANUAL</w:t>
      </w:r>
      <w:r>
        <w:rPr>
          <w:rFonts w:ascii="Arial" w:hAnsi="Arial" w:cs="Arial" w:eastAsia="Arial"/>
          <w:sz w:val="40"/>
          <w:szCs w:val="40"/>
          <w:color w:val="000000"/>
          <w:spacing w:val="0"/>
          <w:w w:val="100"/>
        </w:rPr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661" w:right="1552"/>
        <w:jc w:val="center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Versi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color w:val="333399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0</w:t>
      </w:r>
      <w:r>
        <w:rPr>
          <w:rFonts w:ascii="Arial" w:hAnsi="Arial" w:cs="Arial" w:eastAsia="Arial"/>
          <w:sz w:val="32"/>
          <w:szCs w:val="32"/>
          <w:color w:val="333399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(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L,</w:t>
      </w:r>
      <w:r>
        <w:rPr>
          <w:rFonts w:ascii="Arial" w:hAnsi="Arial" w:cs="Arial" w:eastAsia="Arial"/>
          <w:sz w:val="32"/>
          <w:szCs w:val="32"/>
          <w:color w:val="333399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December</w:t>
      </w:r>
      <w:r>
        <w:rPr>
          <w:rFonts w:ascii="Arial" w:hAnsi="Arial" w:cs="Arial" w:eastAsia="Arial"/>
          <w:sz w:val="32"/>
          <w:szCs w:val="32"/>
          <w:color w:val="333399"/>
          <w:spacing w:val="-15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99"/>
          <w:b/>
          <w:bCs/>
        </w:rPr>
        <w:t>20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99"/>
          <w:b/>
          <w:bCs/>
        </w:rPr>
        <w:t>1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99"/>
          <w:b/>
          <w:bCs/>
        </w:rPr>
        <w:t>3)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6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588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195.897427pt;height:72.2925pt;mso-position-horizontal-relative:char;mso-position-vertical-relative:line" type="#_x0000_t75">
            <v:imagedata r:id="rId5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jc w:val="left"/>
        <w:spacing w:after="0"/>
        <w:sectPr>
          <w:type w:val="continuous"/>
          <w:pgSz w:w="12240" w:h="15840"/>
          <w:pgMar w:top="1480" w:bottom="280" w:left="1720" w:right="1720"/>
        </w:sectPr>
      </w:pPr>
      <w:rPr/>
    </w:p>
    <w:p>
      <w:pPr>
        <w:spacing w:before="59" w:after="0" w:line="240" w:lineRule="auto"/>
        <w:ind w:left="2783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intentionally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left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blank.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1380" w:bottom="280" w:left="1720" w:right="1720"/>
        </w:sectPr>
      </w:pPr>
      <w:rPr/>
    </w:p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40" w:lineRule="auto"/>
        <w:ind w:left="100" w:right="-20"/>
        <w:jc w:val="left"/>
        <w:rPr>
          <w:rFonts w:ascii="Arial" w:hAnsi="Arial" w:cs="Arial" w:eastAsia="Arial"/>
          <w:sz w:val="36"/>
          <w:szCs w:val="36"/>
        </w:rPr>
      </w:pPr>
      <w:rPr/>
      <w:r>
        <w:rPr>
          <w:rFonts w:ascii="Arial" w:hAnsi="Arial" w:cs="Arial" w:eastAsia="Arial"/>
          <w:sz w:val="36"/>
          <w:szCs w:val="36"/>
          <w:color w:val="333399"/>
          <w:spacing w:val="0"/>
          <w:w w:val="100"/>
          <w:b/>
          <w:bCs/>
        </w:rPr>
        <w:t>CMS</w:t>
      </w:r>
      <w:r>
        <w:rPr>
          <w:rFonts w:ascii="Arial" w:hAnsi="Arial" w:cs="Arial" w:eastAsia="Arial"/>
          <w:sz w:val="36"/>
          <w:szCs w:val="36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6"/>
          <w:szCs w:val="36"/>
          <w:color w:val="333399"/>
          <w:spacing w:val="0"/>
          <w:w w:val="100"/>
          <w:b/>
          <w:bCs/>
        </w:rPr>
        <w:t>Long-Term</w:t>
      </w:r>
      <w:r>
        <w:rPr>
          <w:rFonts w:ascii="Arial" w:hAnsi="Arial" w:cs="Arial" w:eastAsia="Arial"/>
          <w:sz w:val="36"/>
          <w:szCs w:val="36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6"/>
          <w:szCs w:val="36"/>
          <w:color w:val="333399"/>
          <w:spacing w:val="0"/>
          <w:w w:val="100"/>
          <w:b/>
          <w:bCs/>
        </w:rPr>
        <w:t>Care</w:t>
      </w:r>
      <w:r>
        <w:rPr>
          <w:rFonts w:ascii="Arial" w:hAnsi="Arial" w:cs="Arial" w:eastAsia="Arial"/>
          <w:sz w:val="36"/>
          <w:szCs w:val="36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6"/>
          <w:szCs w:val="36"/>
          <w:color w:val="333399"/>
          <w:spacing w:val="0"/>
          <w:w w:val="100"/>
          <w:b/>
          <w:bCs/>
        </w:rPr>
        <w:t>Hospital</w:t>
      </w:r>
      <w:r>
        <w:rPr>
          <w:rFonts w:ascii="Arial" w:hAnsi="Arial" w:cs="Arial" w:eastAsia="Arial"/>
          <w:sz w:val="36"/>
          <w:szCs w:val="36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6"/>
          <w:szCs w:val="36"/>
          <w:color w:val="333399"/>
          <w:spacing w:val="0"/>
          <w:w w:val="100"/>
          <w:b/>
          <w:bCs/>
        </w:rPr>
        <w:t>Quality</w:t>
      </w:r>
      <w:r>
        <w:rPr>
          <w:rFonts w:ascii="Arial" w:hAnsi="Arial" w:cs="Arial" w:eastAsia="Arial"/>
          <w:sz w:val="36"/>
          <w:szCs w:val="36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6"/>
          <w:szCs w:val="36"/>
          <w:color w:val="333399"/>
          <w:spacing w:val="0"/>
          <w:w w:val="100"/>
          <w:b/>
          <w:bCs/>
        </w:rPr>
        <w:t>Reporting</w:t>
      </w:r>
      <w:r>
        <w:rPr>
          <w:rFonts w:ascii="Arial" w:hAnsi="Arial" w:cs="Arial" w:eastAsia="Arial"/>
          <w:sz w:val="36"/>
          <w:szCs w:val="36"/>
          <w:color w:val="000000"/>
          <w:spacing w:val="0"/>
          <w:w w:val="10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36"/>
          <w:szCs w:val="36"/>
        </w:rPr>
      </w:pPr>
      <w:rPr/>
      <w:r>
        <w:rPr>
          <w:rFonts w:ascii="Arial" w:hAnsi="Arial" w:cs="Arial" w:eastAsia="Arial"/>
          <w:sz w:val="36"/>
          <w:szCs w:val="36"/>
          <w:color w:val="333399"/>
          <w:spacing w:val="0"/>
          <w:w w:val="100"/>
          <w:b/>
          <w:bCs/>
        </w:rPr>
        <w:t>Program</w:t>
      </w:r>
      <w:r>
        <w:rPr>
          <w:rFonts w:ascii="Arial" w:hAnsi="Arial" w:cs="Arial" w:eastAsia="Arial"/>
          <w:sz w:val="36"/>
          <w:szCs w:val="36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6"/>
          <w:szCs w:val="36"/>
          <w:color w:val="333399"/>
          <w:spacing w:val="0"/>
          <w:w w:val="100"/>
          <w:b/>
          <w:bCs/>
        </w:rPr>
        <w:t>(LTCHQR</w:t>
      </w:r>
      <w:r>
        <w:rPr>
          <w:rFonts w:ascii="Arial" w:hAnsi="Arial" w:cs="Arial" w:eastAsia="Arial"/>
          <w:sz w:val="36"/>
          <w:szCs w:val="36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6"/>
          <w:szCs w:val="36"/>
          <w:color w:val="333399"/>
          <w:spacing w:val="0"/>
          <w:w w:val="100"/>
          <w:b/>
          <w:bCs/>
        </w:rPr>
        <w:t>Program)</w:t>
      </w:r>
      <w:r>
        <w:rPr>
          <w:rFonts w:ascii="Arial" w:hAnsi="Arial" w:cs="Arial" w:eastAsia="Arial"/>
          <w:sz w:val="36"/>
          <w:szCs w:val="36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6"/>
          <w:szCs w:val="36"/>
          <w:color w:val="333399"/>
          <w:spacing w:val="0"/>
          <w:w w:val="100"/>
          <w:b/>
          <w:bCs/>
        </w:rPr>
        <w:t>Contacts</w:t>
      </w:r>
      <w:r>
        <w:rPr>
          <w:rFonts w:ascii="Arial" w:hAnsi="Arial" w:cs="Arial" w:eastAsia="Arial"/>
          <w:sz w:val="36"/>
          <w:szCs w:val="36"/>
          <w:color w:val="000000"/>
          <w:spacing w:val="0"/>
          <w:w w:val="100"/>
        </w:rPr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00" w:right="29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further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information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updates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LTCHQR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rogram,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LTCHQR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website: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6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.gov/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Qua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y-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por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ng/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.</w:t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regard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information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manual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directed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0000FF"/>
        </w:rPr>
      </w:r>
      <w:hyperlink r:id="rId7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CHQua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yQue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@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.hhs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go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  <w:t>v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  <w:t>.</w:t>
        </w:r>
      </w:hyperlink>
    </w:p>
    <w:sectPr>
      <w:pgSz w:w="12240" w:h="15840"/>
      <w:pgMar w:top="1480" w:bottom="280" w:left="134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g"/><Relationship Id="rId6" Type="http://schemas.openxmlformats.org/officeDocument/2006/relationships/hyperlink" Target="http://www.cms.gov/LTCH-Quality-Reporting/" TargetMode="External"/><Relationship Id="rId7" Type="http://schemas.openxmlformats.org/officeDocument/2006/relationships/hyperlink" Target="mailto:LTCHQualityQuestions@cms.hhs.gov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Centers for Medicare &amp; Medicaid Services</dc:creator>
  <cp:keywords>Long-Term Care Hospital (LTCH),Quality Reporting Program,CMS,cover</cp:keywords>
  <dc:subject>The Centers for Medicare &amp; Medicaid Services Long-Term Care Hospital Quality Reporting Program Manual</dc:subject>
  <dc:title>LTCH Quality Reporting Program Manual, Cover</dc:title>
  <dcterms:created xsi:type="dcterms:W3CDTF">2014-12-05T17:01:04Z</dcterms:created>
  <dcterms:modified xsi:type="dcterms:W3CDTF">2014-12-05T17:01:04Z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2013-12-19T00:00:00Z</vt:filetime>
  </property>
  <property fmtid="{D5CDD505-2E9C-101B-9397-08002B2CF9AE}" pid="3" name="LastSaved">
    <vt:filetime>2014-12-05T00:00:00Z</vt:filetime>
  </property>
</Properties>
</file>